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4B4A4" w14:textId="5739315D" w:rsidR="00317AD9" w:rsidRPr="00D7731C" w:rsidRDefault="005D63A9" w:rsidP="006B1ACC">
      <w:pPr>
        <w:jc w:val="center"/>
        <w:rPr>
          <w:b/>
        </w:rPr>
      </w:pPr>
      <w:r>
        <w:rPr>
          <w:b/>
        </w:rPr>
        <w:t xml:space="preserve"> </w:t>
      </w:r>
      <w:r w:rsidR="00185883" w:rsidRPr="00D7731C">
        <w:rPr>
          <w:b/>
        </w:rPr>
        <w:t xml:space="preserve">AMBRIDGE </w:t>
      </w:r>
      <w:r w:rsidR="00952CBC" w:rsidRPr="00D7731C">
        <w:rPr>
          <w:b/>
        </w:rPr>
        <w:t>AREA SCHOOL DISTRICT</w:t>
      </w:r>
    </w:p>
    <w:p w14:paraId="54A2C9EC" w14:textId="77777777" w:rsidR="00952CBC" w:rsidRPr="00D7731C" w:rsidRDefault="00952CBC" w:rsidP="00E4107D">
      <w:pPr>
        <w:jc w:val="center"/>
        <w:rPr>
          <w:b/>
        </w:rPr>
      </w:pPr>
      <w:proofErr w:type="gramStart"/>
      <w:r w:rsidRPr="00D7731C">
        <w:rPr>
          <w:b/>
        </w:rPr>
        <w:t>MEET</w:t>
      </w:r>
      <w:proofErr w:type="gramEnd"/>
      <w:r w:rsidRPr="00D7731C">
        <w:rPr>
          <w:b/>
        </w:rPr>
        <w:t xml:space="preserve"> AND DISCUSS BOARD MEETING</w:t>
      </w:r>
    </w:p>
    <w:p w14:paraId="0429547B" w14:textId="77777777" w:rsidR="00FB6632" w:rsidRPr="00D7731C" w:rsidRDefault="00FB6632" w:rsidP="00E4107D">
      <w:pPr>
        <w:jc w:val="center"/>
        <w:rPr>
          <w:b/>
        </w:rPr>
      </w:pPr>
      <w:r w:rsidRPr="00D7731C">
        <w:rPr>
          <w:b/>
        </w:rPr>
        <w:t>VOTING</w:t>
      </w:r>
      <w:r w:rsidR="00B30B8A" w:rsidRPr="00D7731C">
        <w:rPr>
          <w:b/>
        </w:rPr>
        <w:t xml:space="preserve"> AND NON-VOTING</w:t>
      </w:r>
      <w:r w:rsidRPr="00D7731C">
        <w:rPr>
          <w:b/>
        </w:rPr>
        <w:t xml:space="preserve"> </w:t>
      </w:r>
      <w:r w:rsidR="007F46C4" w:rsidRPr="00D7731C">
        <w:rPr>
          <w:b/>
        </w:rPr>
        <w:t>AGENDA</w:t>
      </w:r>
    </w:p>
    <w:p w14:paraId="409A9BD2" w14:textId="07BD1B69" w:rsidR="00EB4992" w:rsidRPr="00D7731C" w:rsidRDefault="008A0849" w:rsidP="00E4107D">
      <w:pPr>
        <w:jc w:val="center"/>
        <w:rPr>
          <w:b/>
        </w:rPr>
      </w:pPr>
      <w:r w:rsidRPr="00D7731C">
        <w:rPr>
          <w:b/>
        </w:rPr>
        <w:t>November 12, 2025</w:t>
      </w:r>
    </w:p>
    <w:p w14:paraId="0658966B" w14:textId="6A8D9882" w:rsidR="00F8602F" w:rsidRPr="00D7731C" w:rsidRDefault="009A69BA" w:rsidP="005C5EB7">
      <w:pPr>
        <w:ind w:left="1440" w:firstLine="720"/>
        <w:jc w:val="both"/>
        <w:rPr>
          <w:b/>
        </w:rPr>
      </w:pPr>
      <w:r w:rsidRPr="00D7731C">
        <w:rPr>
          <w:b/>
        </w:rPr>
        <w:t>7:0</w:t>
      </w:r>
      <w:r w:rsidR="00F12CA0" w:rsidRPr="00D7731C">
        <w:rPr>
          <w:b/>
        </w:rPr>
        <w:t>0 p.m.</w:t>
      </w:r>
      <w:r w:rsidR="00F12CA0" w:rsidRPr="00D7731C">
        <w:rPr>
          <w:b/>
        </w:rPr>
        <w:tab/>
      </w:r>
      <w:r w:rsidR="00F12CA0" w:rsidRPr="00D7731C">
        <w:rPr>
          <w:b/>
        </w:rPr>
        <w:tab/>
      </w:r>
      <w:r w:rsidR="00317AD9" w:rsidRPr="00D7731C">
        <w:rPr>
          <w:b/>
        </w:rPr>
        <w:tab/>
      </w:r>
      <w:r w:rsidR="007136E4" w:rsidRPr="00D7731C">
        <w:rPr>
          <w:b/>
        </w:rPr>
        <w:tab/>
      </w:r>
      <w:r w:rsidR="007136E4" w:rsidRPr="00D7731C">
        <w:rPr>
          <w:b/>
        </w:rPr>
        <w:tab/>
      </w:r>
      <w:r w:rsidR="005744DB" w:rsidRPr="00D7731C">
        <w:rPr>
          <w:b/>
        </w:rPr>
        <w:t xml:space="preserve"> </w:t>
      </w:r>
      <w:r w:rsidR="005744DB" w:rsidRPr="00D7731C">
        <w:rPr>
          <w:b/>
        </w:rPr>
        <w:tab/>
      </w:r>
      <w:r w:rsidR="00E400ED" w:rsidRPr="00D7731C">
        <w:rPr>
          <w:b/>
        </w:rPr>
        <w:t xml:space="preserve">High School </w:t>
      </w:r>
      <w:r w:rsidR="00736DB9" w:rsidRPr="00D7731C">
        <w:rPr>
          <w:b/>
        </w:rPr>
        <w:t>Auditorium</w:t>
      </w:r>
    </w:p>
    <w:p w14:paraId="0F8F3328" w14:textId="77777777" w:rsidR="005744DB" w:rsidRPr="00D7731C" w:rsidRDefault="005744DB" w:rsidP="005C5EB7">
      <w:pPr>
        <w:ind w:left="1440" w:firstLine="720"/>
        <w:jc w:val="both"/>
        <w:rPr>
          <w:b/>
        </w:rPr>
      </w:pPr>
    </w:p>
    <w:p w14:paraId="03AA466C" w14:textId="77777777" w:rsidR="00C32799" w:rsidRPr="00D7731C" w:rsidRDefault="00317AD9" w:rsidP="006F0654">
      <w:pPr>
        <w:pStyle w:val="ListParagraph"/>
        <w:numPr>
          <w:ilvl w:val="0"/>
          <w:numId w:val="2"/>
        </w:numPr>
        <w:ind w:left="720"/>
        <w:jc w:val="both"/>
        <w:rPr>
          <w:b/>
        </w:rPr>
      </w:pPr>
      <w:r w:rsidRPr="00D7731C">
        <w:rPr>
          <w:b/>
        </w:rPr>
        <w:t>Call to Order</w:t>
      </w:r>
    </w:p>
    <w:p w14:paraId="365C5C40" w14:textId="47087172" w:rsidR="00B30B8A" w:rsidRPr="00D7731C" w:rsidRDefault="00B30B8A" w:rsidP="6E5A5FF4">
      <w:pPr>
        <w:suppressAutoHyphens/>
        <w:spacing w:line="240" w:lineRule="atLeast"/>
        <w:ind w:left="720"/>
        <w:jc w:val="both"/>
      </w:pPr>
      <w:r w:rsidRPr="00D7731C">
        <w:t xml:space="preserve">The Meet and Discuss Board Meeting of the Ambridge Area School District is </w:t>
      </w:r>
      <w:proofErr w:type="gramStart"/>
      <w:r w:rsidRPr="00D7731C">
        <w:t>held</w:t>
      </w:r>
      <w:proofErr w:type="gramEnd"/>
      <w:r w:rsidRPr="00D7731C">
        <w:t xml:space="preserve"> on </w:t>
      </w:r>
      <w:r w:rsidR="007A3602" w:rsidRPr="00D7731C">
        <w:t>Wednesday</w:t>
      </w:r>
      <w:r w:rsidRPr="00D7731C">
        <w:t xml:space="preserve">, </w:t>
      </w:r>
      <w:r w:rsidR="008A0849" w:rsidRPr="00D7731C">
        <w:t>November 12</w:t>
      </w:r>
      <w:r w:rsidR="00B12CD7" w:rsidRPr="00D7731C">
        <w:t>, 2025</w:t>
      </w:r>
      <w:r w:rsidRPr="00D7731C">
        <w:t xml:space="preserve">. This meeting is being held to review the agenda for the regular monthly Board Meeting that will be held on Wednesday, </w:t>
      </w:r>
      <w:r w:rsidR="003201AC" w:rsidRPr="00D7731C">
        <w:t>November</w:t>
      </w:r>
      <w:r w:rsidR="00B231F4" w:rsidRPr="00D7731C">
        <w:t xml:space="preserve"> 1</w:t>
      </w:r>
      <w:r w:rsidR="008A0849" w:rsidRPr="00D7731C">
        <w:t>9</w:t>
      </w:r>
      <w:r w:rsidR="00EC00C5" w:rsidRPr="00D7731C">
        <w:t>, 2025</w:t>
      </w:r>
      <w:r w:rsidR="009B4B3E" w:rsidRPr="00D7731C">
        <w:t>,</w:t>
      </w:r>
      <w:r w:rsidR="00072CFD" w:rsidRPr="00D7731C">
        <w:t xml:space="preserve"> at 7:00 p.m</w:t>
      </w:r>
      <w:r w:rsidRPr="00D7731C">
        <w:t>. in the High School</w:t>
      </w:r>
      <w:r w:rsidR="001F012D" w:rsidRPr="00D7731C">
        <w:t xml:space="preserve"> </w:t>
      </w:r>
      <w:r w:rsidR="00736DB9" w:rsidRPr="00D7731C">
        <w:t>Auditorium</w:t>
      </w:r>
      <w:r w:rsidR="004202AD" w:rsidRPr="00D7731C">
        <w:t>.</w:t>
      </w:r>
    </w:p>
    <w:p w14:paraId="104BD3E0" w14:textId="77777777" w:rsidR="00F8602F" w:rsidRPr="00D7731C" w:rsidRDefault="00F8602F" w:rsidP="005C5EB7">
      <w:pPr>
        <w:tabs>
          <w:tab w:val="left" w:pos="-720"/>
        </w:tabs>
        <w:suppressAutoHyphens/>
        <w:spacing w:line="240" w:lineRule="atLeast"/>
        <w:jc w:val="both"/>
      </w:pPr>
    </w:p>
    <w:p w14:paraId="480BFCEF" w14:textId="6AA9DBC9" w:rsidR="008A3C47" w:rsidRPr="00D7731C" w:rsidRDefault="00927797" w:rsidP="006F0654">
      <w:pPr>
        <w:pStyle w:val="ListParagraph"/>
        <w:numPr>
          <w:ilvl w:val="0"/>
          <w:numId w:val="2"/>
        </w:numPr>
        <w:tabs>
          <w:tab w:val="left" w:pos="-720"/>
        </w:tabs>
        <w:suppressAutoHyphens/>
        <w:spacing w:line="240" w:lineRule="atLeast"/>
        <w:ind w:left="720"/>
        <w:jc w:val="both"/>
        <w:rPr>
          <w:b/>
          <w:bCs/>
          <w:spacing w:val="-2"/>
        </w:rPr>
      </w:pPr>
      <w:r w:rsidRPr="00D7731C">
        <w:rPr>
          <w:b/>
          <w:bCs/>
          <w:spacing w:val="-2"/>
        </w:rPr>
        <w:t>Flag s</w:t>
      </w:r>
      <w:r w:rsidR="00317AD9" w:rsidRPr="00D7731C">
        <w:rPr>
          <w:b/>
          <w:bCs/>
          <w:spacing w:val="-2"/>
        </w:rPr>
        <w:t>alute</w:t>
      </w:r>
      <w:r w:rsidRPr="00D7731C">
        <w:rPr>
          <w:b/>
          <w:bCs/>
          <w:spacing w:val="-2"/>
        </w:rPr>
        <w:t>-p</w:t>
      </w:r>
      <w:r w:rsidR="00BE3C0B" w:rsidRPr="00D7731C">
        <w:rPr>
          <w:b/>
          <w:bCs/>
          <w:spacing w:val="-2"/>
        </w:rPr>
        <w:t>lease rise</w:t>
      </w:r>
      <w:r w:rsidR="00542BA8" w:rsidRPr="00D7731C">
        <w:rPr>
          <w:b/>
          <w:bCs/>
          <w:spacing w:val="-2"/>
        </w:rPr>
        <w:t xml:space="preserve"> </w:t>
      </w:r>
    </w:p>
    <w:p w14:paraId="1161A130" w14:textId="57E48FFE" w:rsidR="00BC11ED" w:rsidRPr="00D7731C" w:rsidRDefault="00BC11ED" w:rsidP="005C5EB7">
      <w:pPr>
        <w:pStyle w:val="ListParagraph"/>
        <w:tabs>
          <w:tab w:val="left" w:pos="-720"/>
        </w:tabs>
        <w:suppressAutoHyphens/>
        <w:spacing w:line="240" w:lineRule="atLeast"/>
        <w:jc w:val="both"/>
        <w:rPr>
          <w:b/>
          <w:bCs/>
          <w:spacing w:val="-2"/>
        </w:rPr>
      </w:pPr>
    </w:p>
    <w:p w14:paraId="24ACFC1C" w14:textId="77777777" w:rsidR="007136E4" w:rsidRPr="00D7731C" w:rsidRDefault="005B31D4" w:rsidP="006F0654">
      <w:pPr>
        <w:pStyle w:val="ListParagraph"/>
        <w:numPr>
          <w:ilvl w:val="0"/>
          <w:numId w:val="2"/>
        </w:numPr>
        <w:spacing w:after="30" w:line="249" w:lineRule="auto"/>
        <w:ind w:left="720"/>
        <w:jc w:val="both"/>
      </w:pPr>
      <w:r w:rsidRPr="00D7731C">
        <w:rPr>
          <w:b/>
          <w:bCs/>
          <w:spacing w:val="-2"/>
        </w:rPr>
        <w:t>Notice</w:t>
      </w:r>
      <w:r w:rsidR="00183AB6" w:rsidRPr="00D7731C">
        <w:rPr>
          <w:b/>
          <w:bCs/>
          <w:spacing w:val="-2"/>
        </w:rPr>
        <w:t>:</w:t>
      </w:r>
      <w:r w:rsidRPr="00D7731C">
        <w:rPr>
          <w:b/>
          <w:bCs/>
          <w:spacing w:val="-2"/>
        </w:rPr>
        <w:t xml:space="preserve"> </w:t>
      </w:r>
      <w:r w:rsidR="00542BA8" w:rsidRPr="00D7731C">
        <w:t xml:space="preserve">This meeting is being recorded for District purposes.  It is or may be published in part or in its entirety on the </w:t>
      </w:r>
      <w:proofErr w:type="gramStart"/>
      <w:r w:rsidR="00542BA8" w:rsidRPr="00D7731C">
        <w:t>District’s</w:t>
      </w:r>
      <w:proofErr w:type="gramEnd"/>
      <w:r w:rsidR="00542BA8" w:rsidRPr="00D7731C">
        <w:t xml:space="preserve"> website without the express permission of meeting participants.   </w:t>
      </w:r>
    </w:p>
    <w:p w14:paraId="1B509517" w14:textId="77777777" w:rsidR="00F8602F" w:rsidRPr="00D7731C" w:rsidRDefault="00F8602F" w:rsidP="005C5EB7">
      <w:pPr>
        <w:tabs>
          <w:tab w:val="left" w:pos="-720"/>
        </w:tabs>
        <w:suppressAutoHyphens/>
        <w:spacing w:line="240" w:lineRule="atLeast"/>
        <w:jc w:val="both"/>
        <w:rPr>
          <w:bCs/>
          <w:spacing w:val="-2"/>
        </w:rPr>
      </w:pPr>
    </w:p>
    <w:p w14:paraId="7D7461CD" w14:textId="77777777" w:rsidR="00317AD9" w:rsidRPr="00D7731C" w:rsidRDefault="00317AD9" w:rsidP="006F0654">
      <w:pPr>
        <w:pStyle w:val="ListParagraph"/>
        <w:numPr>
          <w:ilvl w:val="0"/>
          <w:numId w:val="2"/>
        </w:numPr>
        <w:tabs>
          <w:tab w:val="left" w:pos="-720"/>
        </w:tabs>
        <w:suppressAutoHyphens/>
        <w:spacing w:line="240" w:lineRule="atLeast"/>
        <w:ind w:left="720"/>
        <w:jc w:val="both"/>
        <w:rPr>
          <w:b/>
          <w:bCs/>
          <w:spacing w:val="-2"/>
        </w:rPr>
      </w:pPr>
      <w:r w:rsidRPr="00D7731C">
        <w:rPr>
          <w:b/>
          <w:bCs/>
          <w:spacing w:val="-2"/>
        </w:rPr>
        <w:t>Roll Call</w:t>
      </w:r>
    </w:p>
    <w:p w14:paraId="74D8FC7E" w14:textId="77777777" w:rsidR="00317AD9" w:rsidRPr="00D7731C" w:rsidRDefault="00317AD9" w:rsidP="005C5EB7">
      <w:pPr>
        <w:tabs>
          <w:tab w:val="left" w:pos="-720"/>
        </w:tabs>
        <w:suppressAutoHyphens/>
        <w:spacing w:line="240" w:lineRule="atLeast"/>
        <w:jc w:val="both"/>
        <w:rPr>
          <w:bCs/>
          <w:spacing w:val="-2"/>
        </w:rPr>
      </w:pPr>
    </w:p>
    <w:p w14:paraId="435B53E7" w14:textId="77777777" w:rsidR="001A73B7" w:rsidRPr="00D7731C" w:rsidRDefault="001A73B7" w:rsidP="006F0654">
      <w:pPr>
        <w:pStyle w:val="Heading1"/>
        <w:numPr>
          <w:ilvl w:val="0"/>
          <w:numId w:val="2"/>
        </w:numPr>
        <w:tabs>
          <w:tab w:val="center" w:pos="1434"/>
        </w:tabs>
        <w:ind w:left="720"/>
        <w:jc w:val="both"/>
        <w:rPr>
          <w:szCs w:val="24"/>
        </w:rPr>
      </w:pPr>
      <w:r w:rsidRPr="00D7731C">
        <w:rPr>
          <w:szCs w:val="24"/>
        </w:rPr>
        <w:t xml:space="preserve">Sunshine Law </w:t>
      </w:r>
    </w:p>
    <w:p w14:paraId="21AE8E93" w14:textId="77777777" w:rsidR="00963570" w:rsidRPr="00D7731C" w:rsidRDefault="007136E4" w:rsidP="005C5EB7">
      <w:pPr>
        <w:tabs>
          <w:tab w:val="left" w:pos="-720"/>
        </w:tabs>
        <w:suppressAutoHyphens/>
        <w:spacing w:after="1" w:line="240" w:lineRule="atLeast"/>
        <w:jc w:val="both"/>
        <w:rPr>
          <w:b/>
          <w:spacing w:val="-2"/>
        </w:rPr>
      </w:pPr>
      <w:r w:rsidRPr="00D7731C">
        <w:rPr>
          <w:b/>
          <w:spacing w:val="-2"/>
        </w:rPr>
        <w:tab/>
      </w:r>
    </w:p>
    <w:p w14:paraId="647914CF" w14:textId="74E7D536" w:rsidR="00B30B8A" w:rsidRPr="00D7731C" w:rsidRDefault="007136E4" w:rsidP="0034152A">
      <w:pPr>
        <w:spacing w:after="4"/>
        <w:ind w:left="745"/>
        <w:jc w:val="both"/>
      </w:pPr>
      <w:r w:rsidRPr="00D7731C">
        <w:t xml:space="preserve">The Board of School Directors held </w:t>
      </w:r>
      <w:r w:rsidR="00E46046" w:rsidRPr="00D7731C">
        <w:t>an Executive</w:t>
      </w:r>
      <w:r w:rsidRPr="00D7731C">
        <w:t xml:space="preserve"> Session</w:t>
      </w:r>
      <w:r w:rsidR="00573970" w:rsidRPr="00D7731C">
        <w:t>(s)</w:t>
      </w:r>
      <w:r w:rsidRPr="00D7731C">
        <w:t xml:space="preserve"> on </w:t>
      </w:r>
      <w:r w:rsidR="0034152A" w:rsidRPr="00D7731C">
        <w:t xml:space="preserve">Wednesday, </w:t>
      </w:r>
      <w:r w:rsidR="003201AC" w:rsidRPr="00D7731C">
        <w:t>November</w:t>
      </w:r>
      <w:r w:rsidR="008A0849" w:rsidRPr="00D7731C">
        <w:t xml:space="preserve"> 12</w:t>
      </w:r>
      <w:r w:rsidR="008A0849" w:rsidRPr="00D7731C">
        <w:rPr>
          <w:vertAlign w:val="superscript"/>
        </w:rPr>
        <w:t>th</w:t>
      </w:r>
      <w:r w:rsidR="008A0849" w:rsidRPr="00D7731C">
        <w:t xml:space="preserve"> </w:t>
      </w:r>
      <w:r w:rsidR="004B4C03" w:rsidRPr="00D7731C">
        <w:t>to discuss:</w:t>
      </w:r>
    </w:p>
    <w:p w14:paraId="4860A2AF" w14:textId="605018E5" w:rsidR="0088771C" w:rsidRPr="00D7731C" w:rsidRDefault="0088771C" w:rsidP="005C5EB7">
      <w:pPr>
        <w:spacing w:after="4"/>
        <w:ind w:left="745"/>
        <w:jc w:val="both"/>
      </w:pPr>
    </w:p>
    <w:p w14:paraId="5082A09A" w14:textId="77777777" w:rsidR="008A0849" w:rsidRPr="00D7731C" w:rsidRDefault="008A0849" w:rsidP="008A0849">
      <w:pPr>
        <w:pStyle w:val="ListParagraph"/>
        <w:numPr>
          <w:ilvl w:val="0"/>
          <w:numId w:val="1"/>
        </w:numPr>
        <w:jc w:val="both"/>
      </w:pPr>
      <w:r w:rsidRPr="00D7731C">
        <w:t>Personnel matter(s)</w:t>
      </w:r>
    </w:p>
    <w:p w14:paraId="3E5801CC" w14:textId="77777777" w:rsidR="008A0849" w:rsidRPr="00D7731C" w:rsidRDefault="008A0849" w:rsidP="008A0849">
      <w:pPr>
        <w:pStyle w:val="ListParagraph"/>
        <w:numPr>
          <w:ilvl w:val="0"/>
          <w:numId w:val="1"/>
        </w:numPr>
        <w:jc w:val="both"/>
      </w:pPr>
      <w:r w:rsidRPr="00D7731C">
        <w:t>Information, strategy, and/or negotiation session relating to the negotiation of a collective bargaining agreement</w:t>
      </w:r>
    </w:p>
    <w:p w14:paraId="5149BE62" w14:textId="77777777" w:rsidR="008A0849" w:rsidRPr="00D7731C" w:rsidRDefault="008A0849" w:rsidP="008A0849">
      <w:pPr>
        <w:pStyle w:val="ListParagraph"/>
        <w:numPr>
          <w:ilvl w:val="0"/>
          <w:numId w:val="1"/>
        </w:numPr>
        <w:jc w:val="both"/>
      </w:pPr>
      <w:r w:rsidRPr="00D7731C">
        <w:t>Considering the purchase or lease of real estate</w:t>
      </w:r>
    </w:p>
    <w:p w14:paraId="15199630" w14:textId="77777777" w:rsidR="008A0849" w:rsidRPr="00D7731C" w:rsidRDefault="008A0849" w:rsidP="008A0849">
      <w:pPr>
        <w:pStyle w:val="ListParagraph"/>
        <w:numPr>
          <w:ilvl w:val="0"/>
          <w:numId w:val="1"/>
        </w:numPr>
        <w:jc w:val="both"/>
      </w:pPr>
      <w:r w:rsidRPr="00D7731C">
        <w:t>Matters subject to attorney-client privilege and other confidentiality laws</w:t>
      </w:r>
    </w:p>
    <w:p w14:paraId="11A36816" w14:textId="77777777" w:rsidR="008A0849" w:rsidRPr="00D7731C" w:rsidRDefault="008A0849" w:rsidP="008A0849">
      <w:pPr>
        <w:pStyle w:val="ListParagraph"/>
        <w:numPr>
          <w:ilvl w:val="0"/>
          <w:numId w:val="1"/>
        </w:numPr>
        <w:jc w:val="both"/>
      </w:pPr>
      <w:r w:rsidRPr="00D7731C">
        <w:t>Litigation or threatened litigation matters</w:t>
      </w:r>
    </w:p>
    <w:p w14:paraId="44DCD3C2" w14:textId="77777777" w:rsidR="008A0849" w:rsidRPr="00D7731C" w:rsidRDefault="008A0849" w:rsidP="008A0849">
      <w:pPr>
        <w:pStyle w:val="ListParagraph"/>
        <w:numPr>
          <w:ilvl w:val="0"/>
          <w:numId w:val="1"/>
        </w:numPr>
        <w:jc w:val="both"/>
      </w:pPr>
      <w:r w:rsidRPr="00D7731C">
        <w:t>Sensitive public safety issues</w:t>
      </w:r>
    </w:p>
    <w:p w14:paraId="66B4830E" w14:textId="77777777" w:rsidR="008A0849" w:rsidRPr="00D7731C" w:rsidRDefault="008A0849" w:rsidP="008A0849">
      <w:pPr>
        <w:pStyle w:val="ListParagraph"/>
        <w:numPr>
          <w:ilvl w:val="0"/>
          <w:numId w:val="1"/>
        </w:numPr>
        <w:jc w:val="both"/>
      </w:pPr>
      <w:r w:rsidRPr="00D7731C">
        <w:t>Salary schedule and labor relations</w:t>
      </w:r>
    </w:p>
    <w:p w14:paraId="48EEEA0D" w14:textId="77777777" w:rsidR="001F4C2C" w:rsidRPr="00D7731C" w:rsidRDefault="001F4C2C" w:rsidP="001F4C2C">
      <w:pPr>
        <w:pStyle w:val="ListParagraph"/>
        <w:ind w:left="1455"/>
        <w:jc w:val="both"/>
      </w:pPr>
    </w:p>
    <w:p w14:paraId="3B5015AB" w14:textId="77777777" w:rsidR="00BC11ED" w:rsidRPr="00D7731C" w:rsidRDefault="00BC11ED" w:rsidP="006F0654">
      <w:pPr>
        <w:pStyle w:val="ListParagraph"/>
        <w:numPr>
          <w:ilvl w:val="0"/>
          <w:numId w:val="2"/>
        </w:numPr>
        <w:spacing w:after="4"/>
        <w:ind w:left="720"/>
        <w:jc w:val="both"/>
        <w:rPr>
          <w:b/>
          <w:spacing w:val="-2"/>
        </w:rPr>
      </w:pPr>
      <w:r w:rsidRPr="00D7731C">
        <w:rPr>
          <w:b/>
        </w:rPr>
        <w:t xml:space="preserve">Correspondence </w:t>
      </w:r>
    </w:p>
    <w:p w14:paraId="4BD17514" w14:textId="6C0C9F81" w:rsidR="00B30B8A" w:rsidRPr="00D7731C" w:rsidRDefault="00BC11ED" w:rsidP="005C5EB7">
      <w:pPr>
        <w:pStyle w:val="ListParagraph"/>
        <w:spacing w:after="4"/>
        <w:jc w:val="both"/>
        <w:rPr>
          <w:b/>
          <w:spacing w:val="-2"/>
        </w:rPr>
      </w:pPr>
      <w:r w:rsidRPr="00D7731C">
        <w:rPr>
          <w:b/>
          <w:spacing w:val="-2"/>
        </w:rPr>
        <w:t xml:space="preserve"> </w:t>
      </w:r>
    </w:p>
    <w:p w14:paraId="1F8D7BF2" w14:textId="77777777" w:rsidR="00AC3773" w:rsidRPr="00D7731C" w:rsidRDefault="00530BA1" w:rsidP="006F0654">
      <w:pPr>
        <w:pStyle w:val="ListParagraph"/>
        <w:numPr>
          <w:ilvl w:val="0"/>
          <w:numId w:val="2"/>
        </w:numPr>
        <w:tabs>
          <w:tab w:val="left" w:pos="-720"/>
          <w:tab w:val="left" w:pos="0"/>
          <w:tab w:val="left" w:pos="6375"/>
        </w:tabs>
        <w:suppressAutoHyphens/>
        <w:spacing w:line="240" w:lineRule="atLeast"/>
        <w:ind w:left="720"/>
        <w:jc w:val="both"/>
        <w:rPr>
          <w:b/>
          <w:spacing w:val="-2"/>
        </w:rPr>
      </w:pPr>
      <w:r w:rsidRPr="00D7731C">
        <w:rPr>
          <w:b/>
          <w:spacing w:val="-2"/>
        </w:rPr>
        <w:t>Amendments to the Agenda/Approval of the Agenda</w:t>
      </w:r>
    </w:p>
    <w:p w14:paraId="58E8311C" w14:textId="77777777" w:rsidR="003920CE" w:rsidRPr="00D7731C" w:rsidRDefault="003920CE" w:rsidP="003920CE">
      <w:pPr>
        <w:pStyle w:val="ListParagraph"/>
        <w:tabs>
          <w:tab w:val="left" w:pos="-720"/>
          <w:tab w:val="left" w:pos="0"/>
          <w:tab w:val="left" w:pos="6375"/>
        </w:tabs>
        <w:suppressAutoHyphens/>
        <w:spacing w:line="240" w:lineRule="atLeast"/>
        <w:jc w:val="both"/>
        <w:rPr>
          <w:b/>
          <w:spacing w:val="-2"/>
        </w:rPr>
      </w:pPr>
    </w:p>
    <w:p w14:paraId="23CE508D" w14:textId="6CE7D188" w:rsidR="003C2612" w:rsidRPr="00D7731C" w:rsidRDefault="00A80194" w:rsidP="006F0654">
      <w:pPr>
        <w:pStyle w:val="ListParagraph"/>
        <w:numPr>
          <w:ilvl w:val="0"/>
          <w:numId w:val="2"/>
        </w:numPr>
        <w:tabs>
          <w:tab w:val="left" w:pos="-720"/>
          <w:tab w:val="left" w:pos="0"/>
        </w:tabs>
        <w:suppressAutoHyphens/>
        <w:spacing w:line="240" w:lineRule="atLeast"/>
        <w:ind w:left="720"/>
        <w:jc w:val="both"/>
        <w:rPr>
          <w:spacing w:val="-2"/>
        </w:rPr>
      </w:pPr>
      <w:r w:rsidRPr="00D7731C">
        <w:rPr>
          <w:b/>
        </w:rPr>
        <w:t xml:space="preserve">Recognition/Presentation </w:t>
      </w:r>
      <w:r w:rsidR="00A22A71" w:rsidRPr="00D7731C">
        <w:rPr>
          <w:spacing w:val="-2"/>
        </w:rPr>
        <w:tab/>
      </w:r>
    </w:p>
    <w:p w14:paraId="06D2BA91" w14:textId="77777777" w:rsidR="00807077" w:rsidRPr="00D7731C" w:rsidRDefault="00807077" w:rsidP="00807077">
      <w:pPr>
        <w:tabs>
          <w:tab w:val="left" w:pos="-720"/>
          <w:tab w:val="left" w:pos="0"/>
        </w:tabs>
        <w:suppressAutoHyphens/>
        <w:spacing w:line="240" w:lineRule="atLeast"/>
        <w:ind w:left="360"/>
        <w:jc w:val="both"/>
        <w:rPr>
          <w:spacing w:val="-2"/>
        </w:rPr>
      </w:pPr>
    </w:p>
    <w:p w14:paraId="43B5DCCE" w14:textId="497B186C" w:rsidR="00D01E2C" w:rsidRPr="00D7731C" w:rsidRDefault="00D01E2C" w:rsidP="00D01E2C">
      <w:pPr>
        <w:tabs>
          <w:tab w:val="left" w:pos="-720"/>
          <w:tab w:val="left" w:pos="0"/>
        </w:tabs>
        <w:suppressAutoHyphens/>
        <w:spacing w:line="240" w:lineRule="atLeast"/>
        <w:ind w:left="720"/>
        <w:jc w:val="both"/>
        <w:rPr>
          <w:b/>
          <w:bCs/>
          <w:spacing w:val="-2"/>
          <w:u w:val="single"/>
        </w:rPr>
      </w:pPr>
      <w:r w:rsidRPr="00D7731C">
        <w:rPr>
          <w:b/>
          <w:bCs/>
          <w:spacing w:val="-2"/>
          <w:u w:val="single"/>
        </w:rPr>
        <w:t>Dr. Eric Rosendale – New Horizon Project</w:t>
      </w:r>
    </w:p>
    <w:p w14:paraId="3E13814B" w14:textId="77777777" w:rsidR="00D01E2C" w:rsidRPr="00D7731C" w:rsidRDefault="00D01E2C" w:rsidP="00D01E2C">
      <w:pPr>
        <w:tabs>
          <w:tab w:val="left" w:pos="-720"/>
          <w:tab w:val="left" w:pos="0"/>
        </w:tabs>
        <w:suppressAutoHyphens/>
        <w:spacing w:line="240" w:lineRule="atLeast"/>
        <w:ind w:left="720"/>
        <w:jc w:val="both"/>
        <w:rPr>
          <w:b/>
          <w:bCs/>
          <w:spacing w:val="-2"/>
          <w:u w:val="single"/>
        </w:rPr>
      </w:pPr>
    </w:p>
    <w:p w14:paraId="0889AFAC" w14:textId="77777777" w:rsidR="00DA31FE" w:rsidRPr="00D7731C" w:rsidRDefault="00DA31FE" w:rsidP="006F0654">
      <w:pPr>
        <w:pStyle w:val="ListParagraph"/>
        <w:numPr>
          <w:ilvl w:val="0"/>
          <w:numId w:val="2"/>
        </w:numPr>
        <w:tabs>
          <w:tab w:val="left" w:pos="-720"/>
          <w:tab w:val="left" w:pos="0"/>
        </w:tabs>
        <w:suppressAutoHyphens/>
        <w:spacing w:line="240" w:lineRule="atLeast"/>
        <w:ind w:left="720"/>
        <w:jc w:val="both"/>
        <w:rPr>
          <w:b/>
          <w:bCs/>
          <w:color w:val="000000"/>
          <w:spacing w:val="-2"/>
        </w:rPr>
      </w:pPr>
      <w:r w:rsidRPr="00D7731C">
        <w:rPr>
          <w:b/>
          <w:spacing w:val="-2"/>
        </w:rPr>
        <w:t>Public Comment (Regarding Agenda Items Only)</w:t>
      </w:r>
    </w:p>
    <w:p w14:paraId="1C3DDD26" w14:textId="67F7738F" w:rsidR="00FE19A8" w:rsidRPr="00D7731C" w:rsidRDefault="00E00E1B" w:rsidP="006E7F88">
      <w:pPr>
        <w:ind w:left="720"/>
        <w:jc w:val="both"/>
      </w:pPr>
      <w:r w:rsidRPr="00D7731C">
        <w:t>At this time, DISTRICT RESIDENTS may come forward to comment on agenda items only. Each person must state their first and last name and address prior to speaking</w:t>
      </w:r>
      <w:r w:rsidRPr="00D7731C">
        <w:rPr>
          <w:b/>
        </w:rPr>
        <w:t>.</w:t>
      </w:r>
      <w:r w:rsidRPr="00D7731C">
        <w:t xml:space="preserve"> Each resident will be allowed three minutes and can speak only once. This period for public comment prior to the standing committee</w:t>
      </w:r>
      <w:r w:rsidR="00072CFD" w:rsidRPr="00D7731C">
        <w:t xml:space="preserve"> reports will be limited to one-half</w:t>
      </w:r>
      <w:r w:rsidRPr="00D7731C">
        <w:t xml:space="preserve"> hour. Although not required, board members desiring to address questions or concerns may do so after the residents’ comments/questions or at the conclusion of the committee reports. There will still be an opportunity for residents to comment on any business relevant to the Ambridge Area School District under Old and New Business at the end of the meeting.</w:t>
      </w:r>
    </w:p>
    <w:p w14:paraId="179742EC" w14:textId="1AA71A8B" w:rsidR="00FE19A8" w:rsidRPr="00D7731C" w:rsidRDefault="00FE19A8" w:rsidP="005C5EB7">
      <w:pPr>
        <w:pStyle w:val="ListParagraph"/>
        <w:ind w:left="727"/>
        <w:jc w:val="both"/>
      </w:pPr>
    </w:p>
    <w:p w14:paraId="64EBC247" w14:textId="77777777" w:rsidR="001F4C2C" w:rsidRPr="00D7731C" w:rsidRDefault="001F4C2C" w:rsidP="005C5EB7">
      <w:pPr>
        <w:pStyle w:val="ListParagraph"/>
        <w:ind w:left="727"/>
        <w:jc w:val="both"/>
      </w:pPr>
    </w:p>
    <w:p w14:paraId="7D36DDFB" w14:textId="77777777" w:rsidR="001F4C2C" w:rsidRPr="00D7731C" w:rsidRDefault="001F4C2C" w:rsidP="005C5EB7">
      <w:pPr>
        <w:pStyle w:val="ListParagraph"/>
        <w:ind w:left="727"/>
        <w:jc w:val="both"/>
      </w:pPr>
    </w:p>
    <w:p w14:paraId="347E724E" w14:textId="77777777" w:rsidR="00736DB9" w:rsidRPr="00D7731C" w:rsidRDefault="00736DB9" w:rsidP="005C5EB7">
      <w:pPr>
        <w:pStyle w:val="ListParagraph"/>
        <w:ind w:left="727"/>
        <w:jc w:val="both"/>
      </w:pPr>
    </w:p>
    <w:p w14:paraId="314055C9" w14:textId="77777777" w:rsidR="001F4C2C" w:rsidRPr="00D7731C" w:rsidRDefault="001F4C2C" w:rsidP="005C5EB7">
      <w:pPr>
        <w:pStyle w:val="ListParagraph"/>
        <w:ind w:left="727"/>
        <w:jc w:val="both"/>
      </w:pPr>
    </w:p>
    <w:p w14:paraId="60352186" w14:textId="6B3C7AF6" w:rsidR="00AB0078" w:rsidRPr="00D7731C" w:rsidRDefault="00C60F0E">
      <w:pPr>
        <w:pStyle w:val="ListParagraph"/>
        <w:numPr>
          <w:ilvl w:val="0"/>
          <w:numId w:val="2"/>
        </w:numPr>
        <w:tabs>
          <w:tab w:val="left" w:pos="-720"/>
          <w:tab w:val="left" w:pos="0"/>
          <w:tab w:val="left" w:pos="720"/>
        </w:tabs>
        <w:suppressAutoHyphens/>
        <w:spacing w:after="160" w:line="259" w:lineRule="auto"/>
        <w:ind w:left="720"/>
        <w:jc w:val="both"/>
        <w:rPr>
          <w:rFonts w:eastAsiaTheme="minorEastAsia"/>
        </w:rPr>
      </w:pPr>
      <w:r w:rsidRPr="00D7731C">
        <w:rPr>
          <w:b/>
          <w:spacing w:val="-2"/>
        </w:rPr>
        <w:lastRenderedPageBreak/>
        <w:t>LEGISLATIVE ACTION FOR THIS MEETING</w:t>
      </w:r>
      <w:r w:rsidR="00FD0ECD" w:rsidRPr="00D7731C">
        <w:rPr>
          <w:rFonts w:eastAsiaTheme="minorEastAsia"/>
        </w:rPr>
        <w:tab/>
      </w:r>
    </w:p>
    <w:p w14:paraId="0078C3AB" w14:textId="77777777" w:rsidR="00355AC0" w:rsidRPr="00D7731C" w:rsidRDefault="00355AC0" w:rsidP="00355AC0">
      <w:pPr>
        <w:ind w:firstLine="720"/>
        <w:jc w:val="both"/>
        <w:rPr>
          <w:b/>
        </w:rPr>
      </w:pPr>
      <w:r w:rsidRPr="00D7731C">
        <w:rPr>
          <w:b/>
          <w:u w:val="single"/>
        </w:rPr>
        <w:t>Finance and Budget</w:t>
      </w:r>
      <w:r w:rsidRPr="00D7731C">
        <w:rPr>
          <w:b/>
        </w:rPr>
        <w:tab/>
      </w:r>
      <w:r w:rsidRPr="00D7731C">
        <w:rPr>
          <w:b/>
        </w:rPr>
        <w:tab/>
      </w:r>
      <w:r w:rsidRPr="00D7731C">
        <w:rPr>
          <w:b/>
        </w:rPr>
        <w:tab/>
      </w:r>
      <w:r w:rsidRPr="00D7731C">
        <w:rPr>
          <w:b/>
        </w:rPr>
        <w:tab/>
      </w:r>
      <w:r w:rsidRPr="00D7731C">
        <w:rPr>
          <w:b/>
        </w:rPr>
        <w:tab/>
      </w:r>
      <w:r w:rsidRPr="00D7731C">
        <w:rPr>
          <w:b/>
        </w:rPr>
        <w:tab/>
      </w:r>
      <w:r w:rsidRPr="00D7731C">
        <w:rPr>
          <w:b/>
        </w:rPr>
        <w:tab/>
      </w:r>
      <w:r w:rsidRPr="00D7731C">
        <w:rPr>
          <w:b/>
        </w:rPr>
        <w:tab/>
        <w:t>Mr. Zatchey</w:t>
      </w:r>
    </w:p>
    <w:p w14:paraId="4B8E411B" w14:textId="38DBF24C" w:rsidR="0040603A" w:rsidRPr="00D7731C" w:rsidRDefault="0040603A" w:rsidP="0040603A">
      <w:pPr>
        <w:ind w:left="720"/>
        <w:jc w:val="both"/>
      </w:pPr>
      <w:r w:rsidRPr="00D7731C">
        <w:tab/>
      </w:r>
    </w:p>
    <w:p w14:paraId="2B64801A" w14:textId="11EE7EE0" w:rsidR="0040603A" w:rsidRPr="00D7731C" w:rsidRDefault="00355AC0" w:rsidP="00355AC0">
      <w:pPr>
        <w:pStyle w:val="ListParagraph"/>
        <w:numPr>
          <w:ilvl w:val="0"/>
          <w:numId w:val="15"/>
        </w:numPr>
        <w:ind w:left="1080"/>
        <w:jc w:val="both"/>
        <w:rPr>
          <w:u w:val="single"/>
        </w:rPr>
      </w:pPr>
      <w:r w:rsidRPr="00D7731C">
        <w:rPr>
          <w:u w:val="single"/>
        </w:rPr>
        <w:t>New Horizon School Resolution 2025-2026-06</w:t>
      </w:r>
    </w:p>
    <w:p w14:paraId="10304C2D" w14:textId="77777777" w:rsidR="00355AC0" w:rsidRPr="00D7731C" w:rsidRDefault="00355AC0" w:rsidP="00AE32FC">
      <w:pPr>
        <w:pStyle w:val="ListParagraph"/>
        <w:jc w:val="both"/>
        <w:rPr>
          <w:u w:val="single"/>
        </w:rPr>
      </w:pPr>
    </w:p>
    <w:p w14:paraId="4DA38729" w14:textId="5312BF95" w:rsidR="003C4896" w:rsidRPr="00D7731C" w:rsidRDefault="00355AC0" w:rsidP="00355AC0">
      <w:pPr>
        <w:ind w:left="1080"/>
        <w:jc w:val="both"/>
      </w:pPr>
      <w:r w:rsidRPr="00D7731C">
        <w:t xml:space="preserve">A Resolution is presented for adoption by the </w:t>
      </w:r>
      <w:r w:rsidR="00FE1D24" w:rsidRPr="00D7731C">
        <w:t xml:space="preserve">Ambridge Area </w:t>
      </w:r>
      <w:r w:rsidRPr="00D7731C">
        <w:t xml:space="preserve">School District which authorizes the Board of School Directors of the Beaver Valley Intermediate Unit #27 as operating agent of the New Horizon School to incur debt in an amount not to exceed Twenty Million and 00/100 ($20,000,000.00) </w:t>
      </w:r>
      <w:r w:rsidR="00404D13" w:rsidRPr="00D7731C">
        <w:t>d</w:t>
      </w:r>
      <w:r w:rsidRPr="00D7731C">
        <w:t>ollars for the remediation of the presence of mold and asbestos present in the New Horizon School building.  It is recommended that the Resolution be approved as presented.</w:t>
      </w:r>
    </w:p>
    <w:p w14:paraId="2ACACEDE" w14:textId="77777777" w:rsidR="003C4896" w:rsidRPr="00D7731C" w:rsidRDefault="003C4896" w:rsidP="00355AC0">
      <w:pPr>
        <w:ind w:left="1080"/>
        <w:jc w:val="both"/>
      </w:pPr>
    </w:p>
    <w:p w14:paraId="26AF1DE1" w14:textId="77777777" w:rsidR="003C4896" w:rsidRPr="00D7731C" w:rsidRDefault="003C4896" w:rsidP="003C4896">
      <w:pPr>
        <w:ind w:left="720"/>
        <w:jc w:val="both"/>
      </w:pPr>
      <w:r w:rsidRPr="00D7731C">
        <w:rPr>
          <w:b/>
          <w:u w:val="single"/>
        </w:rPr>
        <w:t>Building and Grounds</w:t>
      </w:r>
      <w:r w:rsidRPr="00D7731C">
        <w:rPr>
          <w:bCs/>
        </w:rPr>
        <w:tab/>
      </w:r>
      <w:r w:rsidRPr="00D7731C">
        <w:rPr>
          <w:bCs/>
        </w:rPr>
        <w:tab/>
      </w:r>
      <w:r w:rsidRPr="00D7731C">
        <w:rPr>
          <w:bCs/>
        </w:rPr>
        <w:tab/>
      </w:r>
      <w:r w:rsidRPr="00D7731C">
        <w:rPr>
          <w:bCs/>
        </w:rPr>
        <w:tab/>
      </w:r>
      <w:r w:rsidRPr="00D7731C">
        <w:rPr>
          <w:bCs/>
        </w:rPr>
        <w:tab/>
      </w:r>
      <w:r w:rsidRPr="00D7731C">
        <w:rPr>
          <w:bCs/>
        </w:rPr>
        <w:tab/>
      </w:r>
      <w:r w:rsidRPr="00D7731C">
        <w:rPr>
          <w:bCs/>
        </w:rPr>
        <w:tab/>
      </w:r>
      <w:r w:rsidRPr="00D7731C">
        <w:rPr>
          <w:b/>
        </w:rPr>
        <w:t>Mrs. Ferragonio</w:t>
      </w:r>
      <w:r w:rsidRPr="00D7731C">
        <w:tab/>
      </w:r>
    </w:p>
    <w:p w14:paraId="2719F56A" w14:textId="77777777" w:rsidR="003C4896" w:rsidRPr="00D7731C" w:rsidRDefault="003C4896" w:rsidP="003C4896">
      <w:pPr>
        <w:ind w:left="720"/>
        <w:jc w:val="both"/>
      </w:pPr>
    </w:p>
    <w:p w14:paraId="29E8B196" w14:textId="77777777" w:rsidR="003C4896" w:rsidRPr="00D7731C" w:rsidRDefault="003C4896" w:rsidP="003C4896">
      <w:pPr>
        <w:pStyle w:val="ListParagraph"/>
        <w:numPr>
          <w:ilvl w:val="0"/>
          <w:numId w:val="36"/>
        </w:numPr>
        <w:ind w:left="1080"/>
        <w:jc w:val="both"/>
      </w:pPr>
      <w:r w:rsidRPr="00D7731C">
        <w:rPr>
          <w:u w:val="single"/>
        </w:rPr>
        <w:t xml:space="preserve">Softball Field Resurface </w:t>
      </w:r>
    </w:p>
    <w:p w14:paraId="5EF1854E" w14:textId="77777777" w:rsidR="003C4896" w:rsidRPr="00D7731C" w:rsidRDefault="003C4896" w:rsidP="003C4896">
      <w:pPr>
        <w:jc w:val="both"/>
      </w:pPr>
    </w:p>
    <w:p w14:paraId="7293FBEA" w14:textId="77777777" w:rsidR="003C4896" w:rsidRPr="00D7731C" w:rsidRDefault="003C4896" w:rsidP="003C4896">
      <w:pPr>
        <w:ind w:left="1080"/>
        <w:jc w:val="both"/>
      </w:pPr>
      <w:r w:rsidRPr="00D7731C">
        <w:t xml:space="preserve">It is recommended to approve a quote from </w:t>
      </w:r>
      <w:proofErr w:type="spellStart"/>
      <w:r w:rsidRPr="00D7731C">
        <w:t>DuraEdge</w:t>
      </w:r>
      <w:proofErr w:type="spellEnd"/>
      <w:r w:rsidRPr="00D7731C">
        <w:t xml:space="preserve"> in the amount of $16,764.00 to resurface the Softball field, through the state bidding process.</w:t>
      </w:r>
    </w:p>
    <w:p w14:paraId="32344681" w14:textId="77777777" w:rsidR="003C4896" w:rsidRPr="00D7731C" w:rsidRDefault="003C4896" w:rsidP="003C4896">
      <w:pPr>
        <w:ind w:left="1080"/>
        <w:jc w:val="both"/>
      </w:pPr>
    </w:p>
    <w:p w14:paraId="1A819E81" w14:textId="77777777" w:rsidR="003C4896" w:rsidRPr="00D7731C" w:rsidRDefault="003C4896" w:rsidP="003C4896">
      <w:pPr>
        <w:numPr>
          <w:ilvl w:val="0"/>
          <w:numId w:val="42"/>
        </w:numPr>
        <w:ind w:left="1080"/>
        <w:jc w:val="both"/>
        <w:rPr>
          <w:u w:val="single"/>
        </w:rPr>
      </w:pPr>
      <w:r w:rsidRPr="00D7731C">
        <w:rPr>
          <w:u w:val="single"/>
        </w:rPr>
        <w:t>Visitor Bleachers Option 1</w:t>
      </w:r>
    </w:p>
    <w:p w14:paraId="79AA73F5" w14:textId="77777777" w:rsidR="003C4896" w:rsidRPr="00D7731C" w:rsidRDefault="003C4896" w:rsidP="003C4896">
      <w:pPr>
        <w:ind w:left="1080"/>
        <w:jc w:val="both"/>
      </w:pPr>
    </w:p>
    <w:p w14:paraId="1B2F6795" w14:textId="77777777" w:rsidR="003C4896" w:rsidRPr="00D7731C" w:rsidRDefault="003C4896" w:rsidP="003C4896">
      <w:pPr>
        <w:ind w:left="1080"/>
        <w:jc w:val="both"/>
      </w:pPr>
      <w:r w:rsidRPr="00D7731C">
        <w:t>It is recommended to approve the proposal from Stadium Solutions for the installation of 1,298-seat bleachers, as described in option 1, at a total cost of $590,230.00 through state contracting pricing.</w:t>
      </w:r>
    </w:p>
    <w:p w14:paraId="04A57010" w14:textId="77777777" w:rsidR="003C4896" w:rsidRPr="00D7731C" w:rsidRDefault="003C4896" w:rsidP="003C4896">
      <w:pPr>
        <w:ind w:left="1080"/>
        <w:jc w:val="both"/>
      </w:pPr>
    </w:p>
    <w:p w14:paraId="59C8BA60" w14:textId="77777777" w:rsidR="003C4896" w:rsidRPr="00D7731C" w:rsidRDefault="003C4896" w:rsidP="003C4896">
      <w:pPr>
        <w:numPr>
          <w:ilvl w:val="0"/>
          <w:numId w:val="42"/>
        </w:numPr>
        <w:ind w:left="1080"/>
        <w:jc w:val="both"/>
      </w:pPr>
      <w:r w:rsidRPr="00D7731C">
        <w:rPr>
          <w:u w:val="single"/>
        </w:rPr>
        <w:t>Visitor Bleachers Option 2</w:t>
      </w:r>
    </w:p>
    <w:p w14:paraId="04A2E74B" w14:textId="77777777" w:rsidR="003C4896" w:rsidRPr="00D7731C" w:rsidRDefault="003C4896" w:rsidP="003C4896">
      <w:pPr>
        <w:ind w:left="1080"/>
        <w:jc w:val="both"/>
        <w:rPr>
          <w:u w:val="single"/>
        </w:rPr>
      </w:pPr>
    </w:p>
    <w:p w14:paraId="788FE9BB" w14:textId="77777777" w:rsidR="003C4896" w:rsidRPr="00D7731C" w:rsidRDefault="003C4896" w:rsidP="003C4896">
      <w:pPr>
        <w:ind w:left="1080"/>
        <w:jc w:val="both"/>
      </w:pPr>
      <w:r w:rsidRPr="00D7731C">
        <w:t>It is recommended to approve the proposal from Stadium Solutions for the installation of 1,580-seat bleachers, as described in option 2, at a total cost of $736,575.00 through state contracting pricing.</w:t>
      </w:r>
    </w:p>
    <w:p w14:paraId="4406A1B2" w14:textId="77777777" w:rsidR="003C4896" w:rsidRPr="00D7731C" w:rsidRDefault="003C4896" w:rsidP="003C4896">
      <w:pPr>
        <w:ind w:left="1080"/>
        <w:jc w:val="both"/>
      </w:pPr>
    </w:p>
    <w:p w14:paraId="4D75FFC2" w14:textId="77777777" w:rsidR="003C4896" w:rsidRPr="00D7731C" w:rsidRDefault="003C4896" w:rsidP="003C4896">
      <w:pPr>
        <w:numPr>
          <w:ilvl w:val="0"/>
          <w:numId w:val="42"/>
        </w:numPr>
        <w:ind w:left="1080"/>
        <w:jc w:val="both"/>
      </w:pPr>
      <w:r w:rsidRPr="00D7731C">
        <w:rPr>
          <w:u w:val="single"/>
        </w:rPr>
        <w:t>Bleacher Drainage System</w:t>
      </w:r>
    </w:p>
    <w:p w14:paraId="42E18400" w14:textId="77777777" w:rsidR="003C4896" w:rsidRPr="00D7731C" w:rsidRDefault="003C4896" w:rsidP="003C4896">
      <w:pPr>
        <w:ind w:left="1080"/>
        <w:jc w:val="both"/>
        <w:rPr>
          <w:u w:val="single"/>
        </w:rPr>
      </w:pPr>
    </w:p>
    <w:p w14:paraId="6091DBA0" w14:textId="77777777" w:rsidR="003C4896" w:rsidRPr="00D7731C" w:rsidRDefault="003C4896" w:rsidP="003C4896">
      <w:pPr>
        <w:ind w:left="1080"/>
        <w:jc w:val="both"/>
      </w:pPr>
      <w:r w:rsidRPr="00D7731C">
        <w:t>It is recommended to approve the proposal from Stadium Solutions to complete the drainage system and asphalt work at a total cost of $18,500.00 through state contracting pricing.</w:t>
      </w:r>
    </w:p>
    <w:p w14:paraId="56A36AFB" w14:textId="77777777" w:rsidR="003C4896" w:rsidRPr="00D7731C" w:rsidRDefault="003C4896" w:rsidP="003C4896">
      <w:pPr>
        <w:ind w:left="1080"/>
        <w:jc w:val="both"/>
      </w:pPr>
    </w:p>
    <w:p w14:paraId="564C0190" w14:textId="77777777" w:rsidR="003C4896" w:rsidRPr="00D7731C" w:rsidRDefault="003C4896" w:rsidP="003C4896">
      <w:pPr>
        <w:numPr>
          <w:ilvl w:val="0"/>
          <w:numId w:val="42"/>
        </w:numPr>
        <w:ind w:left="1080"/>
        <w:jc w:val="both"/>
      </w:pPr>
      <w:r w:rsidRPr="00D7731C">
        <w:rPr>
          <w:u w:val="single"/>
        </w:rPr>
        <w:t>20x32 Structure</w:t>
      </w:r>
    </w:p>
    <w:p w14:paraId="3CE4DE1C" w14:textId="77777777" w:rsidR="003C4896" w:rsidRPr="00D7731C" w:rsidRDefault="003C4896" w:rsidP="003C4896">
      <w:pPr>
        <w:ind w:left="1080"/>
        <w:jc w:val="both"/>
        <w:rPr>
          <w:u w:val="single"/>
        </w:rPr>
      </w:pPr>
    </w:p>
    <w:p w14:paraId="3329A81F" w14:textId="77777777" w:rsidR="003C4896" w:rsidRPr="00D7731C" w:rsidRDefault="003C4896" w:rsidP="003C4896">
      <w:pPr>
        <w:ind w:left="1080"/>
        <w:jc w:val="both"/>
      </w:pPr>
      <w:r w:rsidRPr="00D7731C">
        <w:t>It is recommended to approve the proposal from Stone Creek Structures for the purchase and installation of a 20x32 structure at a total cost of $23,053.20, through the bidding process.</w:t>
      </w:r>
    </w:p>
    <w:p w14:paraId="60237FD5" w14:textId="77777777" w:rsidR="003C4896" w:rsidRPr="00D7731C" w:rsidRDefault="003C4896" w:rsidP="003C4896">
      <w:pPr>
        <w:jc w:val="both"/>
      </w:pPr>
    </w:p>
    <w:p w14:paraId="4CEBEEA9" w14:textId="77777777" w:rsidR="003C4896" w:rsidRPr="00D7731C" w:rsidRDefault="003C4896" w:rsidP="003C4896">
      <w:pPr>
        <w:pStyle w:val="ListParagraph"/>
        <w:numPr>
          <w:ilvl w:val="0"/>
          <w:numId w:val="42"/>
        </w:numPr>
        <w:ind w:left="1080"/>
        <w:jc w:val="both"/>
      </w:pPr>
      <w:r w:rsidRPr="00D7731C">
        <w:rPr>
          <w:u w:val="single"/>
        </w:rPr>
        <w:t>Field House Bleachers Option 1</w:t>
      </w:r>
    </w:p>
    <w:p w14:paraId="122FB2E6" w14:textId="77777777" w:rsidR="003C4896" w:rsidRPr="00D7731C" w:rsidRDefault="003C4896" w:rsidP="003C4896">
      <w:pPr>
        <w:jc w:val="both"/>
      </w:pPr>
    </w:p>
    <w:p w14:paraId="4AEECB70" w14:textId="78FB928B" w:rsidR="003C4896" w:rsidRPr="00D7731C" w:rsidRDefault="003C4896" w:rsidP="003C4896">
      <w:pPr>
        <w:ind w:left="1080"/>
        <w:jc w:val="both"/>
      </w:pPr>
      <w:r w:rsidRPr="00D7731C">
        <w:t>It is recommended to approve the proposal from The C.M. Eichenlaub Company for the demolition and installation of Bleacher Bank A, as described in option 1, at a total cost of $</w:t>
      </w:r>
      <w:r w:rsidR="003146DF" w:rsidRPr="00D7731C">
        <w:t>331</w:t>
      </w:r>
      <w:r w:rsidRPr="00D7731C">
        <w:t>,</w:t>
      </w:r>
      <w:r w:rsidR="003146DF" w:rsidRPr="00D7731C">
        <w:t>729</w:t>
      </w:r>
      <w:r w:rsidRPr="00D7731C">
        <w:t>.00 through the state bidding process (Co-Stars).</w:t>
      </w:r>
    </w:p>
    <w:p w14:paraId="45FF7622" w14:textId="77777777" w:rsidR="003C4896" w:rsidRPr="00D7731C" w:rsidRDefault="003C4896" w:rsidP="003C4896">
      <w:pPr>
        <w:pStyle w:val="ListParagraph"/>
        <w:ind w:left="1080"/>
        <w:jc w:val="both"/>
      </w:pPr>
    </w:p>
    <w:p w14:paraId="7463C626" w14:textId="77777777" w:rsidR="003C4896" w:rsidRPr="00D7731C" w:rsidRDefault="003C4896" w:rsidP="003C4896">
      <w:pPr>
        <w:pStyle w:val="ListParagraph"/>
        <w:numPr>
          <w:ilvl w:val="0"/>
          <w:numId w:val="42"/>
        </w:numPr>
        <w:ind w:left="1080"/>
        <w:jc w:val="both"/>
      </w:pPr>
      <w:r w:rsidRPr="00D7731C">
        <w:rPr>
          <w:u w:val="single"/>
        </w:rPr>
        <w:t>Field House Bleachers Option 2</w:t>
      </w:r>
    </w:p>
    <w:p w14:paraId="32B58ACE" w14:textId="77777777" w:rsidR="003C4896" w:rsidRPr="00D7731C" w:rsidRDefault="003C4896" w:rsidP="003C4896">
      <w:pPr>
        <w:pStyle w:val="ListParagraph"/>
        <w:ind w:left="1080"/>
        <w:jc w:val="both"/>
        <w:rPr>
          <w:u w:val="single"/>
        </w:rPr>
      </w:pPr>
    </w:p>
    <w:p w14:paraId="799AC2FF" w14:textId="0C2702D4" w:rsidR="003C4896" w:rsidRPr="00D7731C" w:rsidRDefault="003C4896" w:rsidP="003146DF">
      <w:pPr>
        <w:ind w:left="1080"/>
        <w:jc w:val="both"/>
      </w:pPr>
      <w:r w:rsidRPr="00D7731C">
        <w:t>It is recommended to approve the proposal from The C.M. Eichenlaub Company for the demolition and installation of Bleacher Bank A and B, as described in option 2, at a total cost of $5</w:t>
      </w:r>
      <w:r w:rsidR="003146DF" w:rsidRPr="00D7731C">
        <w:t>95</w:t>
      </w:r>
      <w:r w:rsidRPr="00D7731C">
        <w:t>,</w:t>
      </w:r>
      <w:r w:rsidR="003146DF" w:rsidRPr="00D7731C">
        <w:t>534</w:t>
      </w:r>
      <w:r w:rsidRPr="00D7731C">
        <w:t>.00 through the state bidding process (Co-Stars).</w:t>
      </w:r>
    </w:p>
    <w:p w14:paraId="41AD0867" w14:textId="77777777" w:rsidR="003C4896" w:rsidRPr="00D7731C" w:rsidRDefault="003C4896" w:rsidP="003C4896">
      <w:pPr>
        <w:ind w:left="1080"/>
        <w:jc w:val="both"/>
      </w:pPr>
    </w:p>
    <w:p w14:paraId="57E8799E" w14:textId="77777777" w:rsidR="003C4896" w:rsidRPr="00D7731C" w:rsidRDefault="003C4896" w:rsidP="00355AC0">
      <w:pPr>
        <w:ind w:left="1080"/>
        <w:jc w:val="both"/>
      </w:pPr>
    </w:p>
    <w:p w14:paraId="382B3F05" w14:textId="77777777" w:rsidR="003C4896" w:rsidRPr="00D7731C" w:rsidRDefault="003C4896" w:rsidP="003C4896">
      <w:pPr>
        <w:tabs>
          <w:tab w:val="center" w:pos="2272"/>
          <w:tab w:val="center" w:pos="4441"/>
        </w:tabs>
        <w:ind w:left="720"/>
        <w:jc w:val="both"/>
        <w:rPr>
          <w:b/>
        </w:rPr>
      </w:pPr>
      <w:r w:rsidRPr="00D7731C">
        <w:rPr>
          <w:b/>
          <w:u w:val="single"/>
        </w:rPr>
        <w:lastRenderedPageBreak/>
        <w:t xml:space="preserve">Steering and Rules </w:t>
      </w:r>
      <w:r w:rsidRPr="00D7731C">
        <w:tab/>
      </w:r>
      <w:r w:rsidRPr="00D7731C">
        <w:tab/>
      </w:r>
      <w:r w:rsidRPr="00D7731C">
        <w:tab/>
      </w:r>
      <w:r w:rsidRPr="00D7731C">
        <w:tab/>
      </w:r>
      <w:r w:rsidRPr="00D7731C">
        <w:tab/>
      </w:r>
      <w:r w:rsidRPr="00D7731C">
        <w:tab/>
      </w:r>
      <w:r w:rsidRPr="00D7731C">
        <w:rPr>
          <w:b/>
        </w:rPr>
        <w:t>Mrs. Kehoe</w:t>
      </w:r>
    </w:p>
    <w:p w14:paraId="6E1D6DE4" w14:textId="77777777" w:rsidR="003C4896" w:rsidRPr="00D7731C" w:rsidRDefault="003C4896" w:rsidP="003C4896">
      <w:pPr>
        <w:tabs>
          <w:tab w:val="center" w:pos="2272"/>
          <w:tab w:val="center" w:pos="4441"/>
        </w:tabs>
        <w:ind w:left="720"/>
        <w:jc w:val="both"/>
        <w:rPr>
          <w:b/>
        </w:rPr>
      </w:pPr>
    </w:p>
    <w:p w14:paraId="600588C2" w14:textId="77777777" w:rsidR="003C4896" w:rsidRPr="00D7731C" w:rsidRDefault="003C4896" w:rsidP="003C4896">
      <w:pPr>
        <w:pStyle w:val="ListParagraph"/>
        <w:numPr>
          <w:ilvl w:val="0"/>
          <w:numId w:val="14"/>
        </w:numPr>
      </w:pPr>
      <w:r w:rsidRPr="00D7731C">
        <w:rPr>
          <w:u w:val="single"/>
        </w:rPr>
        <w:t xml:space="preserve">Policy 201 – </w:t>
      </w:r>
      <w:r w:rsidRPr="00D7731C">
        <w:rPr>
          <w:i/>
          <w:iCs/>
          <w:u w:val="single"/>
        </w:rPr>
        <w:t>Admission of Students</w:t>
      </w:r>
      <w:r w:rsidRPr="00D7731C">
        <w:rPr>
          <w:u w:val="single"/>
        </w:rPr>
        <w:t xml:space="preserve"> – First and Final Reading</w:t>
      </w:r>
    </w:p>
    <w:p w14:paraId="4F5C75F5" w14:textId="77777777" w:rsidR="003C4896" w:rsidRPr="00D7731C" w:rsidRDefault="003C4896" w:rsidP="003C4896">
      <w:pPr>
        <w:pStyle w:val="ListParagraph"/>
        <w:ind w:left="1080"/>
        <w:rPr>
          <w:u w:val="single"/>
        </w:rPr>
      </w:pPr>
    </w:p>
    <w:p w14:paraId="5C72B8E0" w14:textId="158050C3" w:rsidR="003C4896" w:rsidRPr="00D7731C" w:rsidRDefault="003C4896" w:rsidP="003C4896">
      <w:pPr>
        <w:pStyle w:val="ListParagraph"/>
        <w:ind w:left="1080"/>
      </w:pPr>
      <w:r w:rsidRPr="00D7731C">
        <w:t xml:space="preserve">It is recommended, as a first and final reading, to revise Policy 201 – </w:t>
      </w:r>
      <w:r w:rsidRPr="00D7731C">
        <w:rPr>
          <w:i/>
          <w:iCs/>
        </w:rPr>
        <w:t xml:space="preserve">Admission of Students </w:t>
      </w:r>
      <w:r w:rsidRPr="00D7731C">
        <w:t>to establish age requirements for the admission of students to first grade and to kindergarten that are consistent with state law regulations.</w:t>
      </w:r>
    </w:p>
    <w:p w14:paraId="055AF449" w14:textId="77777777" w:rsidR="0040603A" w:rsidRPr="00D7731C" w:rsidRDefault="0040603A" w:rsidP="0040603A">
      <w:pPr>
        <w:ind w:left="1080"/>
        <w:rPr>
          <w:rFonts w:eastAsiaTheme="minorEastAsia"/>
        </w:rPr>
      </w:pPr>
    </w:p>
    <w:p w14:paraId="747D316F" w14:textId="3A60CCD8" w:rsidR="00CD1BC4" w:rsidRPr="00D7731C" w:rsidRDefault="00CD1BC4" w:rsidP="009B4B3E">
      <w:pPr>
        <w:tabs>
          <w:tab w:val="left" w:pos="-720"/>
          <w:tab w:val="left" w:pos="0"/>
        </w:tabs>
        <w:suppressAutoHyphens/>
        <w:spacing w:line="240" w:lineRule="atLeast"/>
        <w:ind w:left="720"/>
        <w:jc w:val="both"/>
        <w:rPr>
          <w:b/>
          <w:color w:val="000000"/>
        </w:rPr>
      </w:pPr>
      <w:r w:rsidRPr="00D7731C">
        <w:rPr>
          <w:b/>
          <w:color w:val="000000"/>
          <w:u w:val="single" w:color="000000"/>
        </w:rPr>
        <w:t>Personnel</w:t>
      </w:r>
      <w:r w:rsidRPr="00D7731C">
        <w:rPr>
          <w:b/>
          <w:color w:val="000000"/>
        </w:rPr>
        <w:tab/>
      </w:r>
      <w:r w:rsidRPr="00D7731C">
        <w:rPr>
          <w:b/>
          <w:color w:val="000000"/>
        </w:rPr>
        <w:tab/>
      </w:r>
      <w:r w:rsidRPr="00D7731C">
        <w:rPr>
          <w:b/>
          <w:color w:val="000000"/>
        </w:rPr>
        <w:tab/>
      </w:r>
      <w:r w:rsidRPr="00D7731C">
        <w:rPr>
          <w:b/>
          <w:color w:val="000000"/>
        </w:rPr>
        <w:tab/>
      </w:r>
      <w:r w:rsidRPr="00D7731C">
        <w:rPr>
          <w:b/>
          <w:color w:val="000000"/>
        </w:rPr>
        <w:tab/>
      </w:r>
      <w:r w:rsidRPr="00D7731C">
        <w:rPr>
          <w:b/>
          <w:color w:val="000000"/>
        </w:rPr>
        <w:tab/>
      </w:r>
      <w:r w:rsidRPr="00D7731C">
        <w:rPr>
          <w:b/>
          <w:color w:val="000000"/>
        </w:rPr>
        <w:tab/>
      </w:r>
      <w:r w:rsidR="000B5AF2" w:rsidRPr="00D7731C">
        <w:rPr>
          <w:b/>
          <w:color w:val="000000"/>
        </w:rPr>
        <w:tab/>
      </w:r>
      <w:r w:rsidRPr="00D7731C">
        <w:rPr>
          <w:b/>
          <w:color w:val="000000"/>
        </w:rPr>
        <w:tab/>
      </w:r>
      <w:r w:rsidR="00BC391A" w:rsidRPr="00D7731C">
        <w:rPr>
          <w:b/>
          <w:color w:val="000000"/>
        </w:rPr>
        <w:t>Mrs. Scott</w:t>
      </w:r>
    </w:p>
    <w:p w14:paraId="01DE753A" w14:textId="46DA5001" w:rsidR="00CD1BC4" w:rsidRPr="00D7731C" w:rsidRDefault="00CD1BC4" w:rsidP="00CD1BC4">
      <w:pPr>
        <w:tabs>
          <w:tab w:val="left" w:pos="-720"/>
          <w:tab w:val="left" w:pos="0"/>
          <w:tab w:val="left" w:pos="720"/>
        </w:tabs>
        <w:suppressAutoHyphens/>
        <w:spacing w:line="240" w:lineRule="atLeast"/>
        <w:ind w:left="720"/>
        <w:contextualSpacing/>
        <w:rPr>
          <w:b/>
          <w:spacing w:val="-2"/>
        </w:rPr>
      </w:pPr>
      <w:r w:rsidRPr="00D7731C">
        <w:rPr>
          <w:b/>
          <w:spacing w:val="-2"/>
        </w:rPr>
        <w:t xml:space="preserve">*ALL NEW HIRES, PENDING RECEIPT OF SATISFACTORY AND CURRENT CLEARANCES, SATISFACTORY DRUG SCREENING, TB TESTING, RESPONSES BY CURRENT/FORMER EMPLOYERS TO ACT 168 SCREENING, AND PDE CERTIFICATIONS IF APPLICABLE. </w:t>
      </w:r>
    </w:p>
    <w:p w14:paraId="5CE97C4C" w14:textId="77777777" w:rsidR="00287DB6" w:rsidRPr="00D7731C" w:rsidRDefault="00287DB6" w:rsidP="00CD1BC4">
      <w:pPr>
        <w:tabs>
          <w:tab w:val="left" w:pos="-720"/>
          <w:tab w:val="left" w:pos="0"/>
          <w:tab w:val="left" w:pos="720"/>
        </w:tabs>
        <w:suppressAutoHyphens/>
        <w:spacing w:line="240" w:lineRule="atLeast"/>
        <w:ind w:left="720"/>
        <w:contextualSpacing/>
        <w:rPr>
          <w:b/>
          <w:spacing w:val="-2"/>
        </w:rPr>
      </w:pPr>
    </w:p>
    <w:p w14:paraId="1AA66EA4" w14:textId="77777777" w:rsidR="00AE32FC" w:rsidRPr="00D7731C" w:rsidRDefault="00AE32FC" w:rsidP="00AE32FC">
      <w:pPr>
        <w:pStyle w:val="ListParagraph"/>
        <w:numPr>
          <w:ilvl w:val="0"/>
          <w:numId w:val="4"/>
        </w:numPr>
        <w:ind w:left="1080"/>
        <w:jc w:val="both"/>
      </w:pPr>
      <w:r w:rsidRPr="00D7731C">
        <w:rPr>
          <w:u w:val="single"/>
        </w:rPr>
        <w:t>Professional Employee</w:t>
      </w:r>
    </w:p>
    <w:p w14:paraId="7DEF5028" w14:textId="77777777" w:rsidR="00AE32FC" w:rsidRPr="00D7731C" w:rsidRDefault="00AE32FC" w:rsidP="00AE32FC">
      <w:pPr>
        <w:pStyle w:val="ListParagraph"/>
        <w:autoSpaceDE w:val="0"/>
        <w:autoSpaceDN w:val="0"/>
        <w:jc w:val="both"/>
        <w:rPr>
          <w:u w:val="single"/>
        </w:rPr>
      </w:pPr>
    </w:p>
    <w:p w14:paraId="60E312C7" w14:textId="2597D8AF" w:rsidR="00AE32FC" w:rsidRPr="00D7731C" w:rsidRDefault="00AE32FC" w:rsidP="00AE32FC">
      <w:pPr>
        <w:autoSpaceDE w:val="0"/>
        <w:autoSpaceDN w:val="0"/>
        <w:ind w:left="1080"/>
        <w:contextualSpacing/>
        <w:jc w:val="both"/>
      </w:pPr>
      <w:r w:rsidRPr="00D7731C">
        <w:t>It is recommended to</w:t>
      </w:r>
      <w:r w:rsidR="009A73F5" w:rsidRPr="00D7731C">
        <w:t xml:space="preserve"> </w:t>
      </w:r>
      <w:r w:rsidR="0019409F" w:rsidRPr="00D7731C">
        <w:t xml:space="preserve">retroactively </w:t>
      </w:r>
      <w:r w:rsidRPr="00D7731C">
        <w:t>hire</w:t>
      </w:r>
      <w:r w:rsidR="00F47A04" w:rsidRPr="00D7731C">
        <w:t xml:space="preserve"> </w:t>
      </w:r>
      <w:r w:rsidR="0019409F" w:rsidRPr="00D7731C">
        <w:t>Kylee Ryan</w:t>
      </w:r>
      <w:r w:rsidRPr="00D7731C">
        <w:t xml:space="preserve"> as a Social Worker at Ambridge Area High School and Highland Elementary School at a salary of $50,981.00 (Step 1, Master), effective</w:t>
      </w:r>
      <w:r w:rsidR="00736DB9" w:rsidRPr="00D7731C">
        <w:t xml:space="preserve"> </w:t>
      </w:r>
      <w:r w:rsidR="0019409F" w:rsidRPr="00D7731C">
        <w:t>November 6, 2025</w:t>
      </w:r>
      <w:r w:rsidR="00736DB9" w:rsidRPr="00D7731C">
        <w:t>,</w:t>
      </w:r>
      <w:r w:rsidRPr="00D7731C">
        <w:t xml:space="preserve"> as per the terms of the Ambridge Area Education Association AAEA/PSEA Agreement.</w:t>
      </w:r>
    </w:p>
    <w:p w14:paraId="1530498E" w14:textId="77777777" w:rsidR="004817B0" w:rsidRPr="00D7731C" w:rsidRDefault="004817B0" w:rsidP="004817B0">
      <w:pPr>
        <w:pStyle w:val="ListParagraph"/>
        <w:tabs>
          <w:tab w:val="left" w:pos="-720"/>
          <w:tab w:val="left" w:pos="0"/>
          <w:tab w:val="left" w:pos="720"/>
        </w:tabs>
        <w:suppressAutoHyphens/>
        <w:spacing w:line="240" w:lineRule="atLeast"/>
        <w:ind w:left="1080"/>
        <w:rPr>
          <w:b/>
          <w:spacing w:val="-2"/>
        </w:rPr>
      </w:pPr>
    </w:p>
    <w:p w14:paraId="68959BDF" w14:textId="79A94408" w:rsidR="00287DB6" w:rsidRPr="00D7731C" w:rsidRDefault="00287DB6" w:rsidP="00AE32FC">
      <w:pPr>
        <w:pStyle w:val="ListParagraph"/>
        <w:numPr>
          <w:ilvl w:val="0"/>
          <w:numId w:val="4"/>
        </w:numPr>
        <w:tabs>
          <w:tab w:val="left" w:pos="-720"/>
          <w:tab w:val="left" w:pos="0"/>
          <w:tab w:val="left" w:pos="720"/>
        </w:tabs>
        <w:suppressAutoHyphens/>
        <w:spacing w:line="240" w:lineRule="atLeast"/>
        <w:ind w:left="1080"/>
        <w:rPr>
          <w:b/>
          <w:spacing w:val="-2"/>
        </w:rPr>
      </w:pPr>
      <w:r w:rsidRPr="00D7731C">
        <w:rPr>
          <w:bCs/>
          <w:spacing w:val="-2"/>
          <w:u w:val="single"/>
        </w:rPr>
        <w:t>Part-Time Assistant Athletic Director</w:t>
      </w:r>
    </w:p>
    <w:p w14:paraId="4122CEBC" w14:textId="77777777" w:rsidR="00287DB6" w:rsidRPr="00D7731C" w:rsidRDefault="00287DB6" w:rsidP="00AE32FC">
      <w:pPr>
        <w:pStyle w:val="ListParagraph"/>
        <w:tabs>
          <w:tab w:val="left" w:pos="-720"/>
          <w:tab w:val="left" w:pos="0"/>
          <w:tab w:val="left" w:pos="720"/>
        </w:tabs>
        <w:suppressAutoHyphens/>
        <w:spacing w:line="240" w:lineRule="atLeast"/>
        <w:rPr>
          <w:bCs/>
          <w:spacing w:val="-2"/>
          <w:u w:val="single"/>
        </w:rPr>
      </w:pPr>
    </w:p>
    <w:p w14:paraId="05F6B1BE" w14:textId="0392EA58" w:rsidR="00287DB6" w:rsidRPr="00D7731C" w:rsidRDefault="00287DB6" w:rsidP="00287DB6">
      <w:pPr>
        <w:pStyle w:val="ListParagraph"/>
        <w:ind w:left="1080"/>
        <w:jc w:val="both"/>
      </w:pPr>
      <w:r w:rsidRPr="00D7731C">
        <w:t xml:space="preserve">It is recommended to retroactively hire Glenn Freed as the Part-Time Assistant Athletic Director, effective </w:t>
      </w:r>
      <w:r w:rsidR="00962D6D" w:rsidRPr="00D7731C">
        <w:t>October 20, 2025</w:t>
      </w:r>
      <w:r w:rsidRPr="00D7731C">
        <w:t>, with compensation set at $35.50 per hour for up to two hours per day and a $80.00 stipend per night when periodically covering a sporting event.</w:t>
      </w:r>
    </w:p>
    <w:p w14:paraId="27AF6857" w14:textId="77777777" w:rsidR="00D01E2C" w:rsidRPr="00D7731C" w:rsidRDefault="00D01E2C" w:rsidP="00AE32FC">
      <w:pPr>
        <w:pStyle w:val="ListParagraph"/>
        <w:jc w:val="both"/>
      </w:pPr>
    </w:p>
    <w:p w14:paraId="01CC307A" w14:textId="394E9CB6" w:rsidR="009C386E" w:rsidRPr="00D7731C" w:rsidRDefault="00672EFB" w:rsidP="003C3523">
      <w:pPr>
        <w:pStyle w:val="ListParagraph"/>
        <w:numPr>
          <w:ilvl w:val="0"/>
          <w:numId w:val="40"/>
        </w:numPr>
        <w:ind w:left="1080"/>
        <w:jc w:val="both"/>
      </w:pPr>
      <w:r w:rsidRPr="00D7731C">
        <w:rPr>
          <w:u w:val="single"/>
        </w:rPr>
        <w:t xml:space="preserve">Highland Elementary Part-Time </w:t>
      </w:r>
      <w:r w:rsidR="00474BFB" w:rsidRPr="00D7731C">
        <w:rPr>
          <w:u w:val="single"/>
        </w:rPr>
        <w:t>Secretary</w:t>
      </w:r>
    </w:p>
    <w:p w14:paraId="13CCD507" w14:textId="77777777" w:rsidR="00672EFB" w:rsidRPr="00D7731C" w:rsidRDefault="00672EFB" w:rsidP="00AE32FC">
      <w:pPr>
        <w:pStyle w:val="ListParagraph"/>
        <w:jc w:val="both"/>
        <w:rPr>
          <w:u w:val="single"/>
        </w:rPr>
      </w:pPr>
    </w:p>
    <w:p w14:paraId="49B0F6F3" w14:textId="3634F614" w:rsidR="00672EFB" w:rsidRPr="00D7731C" w:rsidRDefault="00672EFB" w:rsidP="003474C1">
      <w:pPr>
        <w:pStyle w:val="ListParagraph"/>
        <w:ind w:left="1080"/>
        <w:jc w:val="both"/>
      </w:pPr>
      <w:r w:rsidRPr="00D7731C">
        <w:t xml:space="preserve">It is recommended to </w:t>
      </w:r>
      <w:r w:rsidR="00E006AB" w:rsidRPr="00D7731C">
        <w:t xml:space="preserve">retroactively </w:t>
      </w:r>
      <w:r w:rsidRPr="00D7731C">
        <w:t>hire</w:t>
      </w:r>
      <w:r w:rsidR="003453C6" w:rsidRPr="00D7731C">
        <w:t xml:space="preserve"> Stephanie Nolan</w:t>
      </w:r>
      <w:r w:rsidRPr="00D7731C">
        <w:t xml:space="preserve"> as the Highland Elementary Part-Time </w:t>
      </w:r>
      <w:r w:rsidR="00474BFB" w:rsidRPr="00D7731C">
        <w:t>Secretary</w:t>
      </w:r>
      <w:r w:rsidRPr="00D7731C">
        <w:t xml:space="preserve"> for 5 hours per day and five days a week</w:t>
      </w:r>
      <w:r w:rsidR="00C57BD0" w:rsidRPr="00D7731C">
        <w:t>, effective October 29, 2025,</w:t>
      </w:r>
      <w:r w:rsidRPr="00D7731C">
        <w:t xml:space="preserve"> as per the terms of the negotiated agreement between the Ambridge Area School District and Ambridge Area Education Support Professional Association – ESPA/PSEA-NEA.</w:t>
      </w:r>
    </w:p>
    <w:p w14:paraId="61465891" w14:textId="77777777" w:rsidR="009C7A0E" w:rsidRPr="00D7731C" w:rsidRDefault="009C7A0E" w:rsidP="00AE32FC">
      <w:pPr>
        <w:pStyle w:val="ListParagraph"/>
        <w:ind w:left="1080"/>
        <w:jc w:val="both"/>
      </w:pPr>
    </w:p>
    <w:p w14:paraId="46307C9D" w14:textId="3E2007A2" w:rsidR="009C7A0E" w:rsidRPr="00D7731C" w:rsidRDefault="009C7A0E" w:rsidP="003C3523">
      <w:pPr>
        <w:pStyle w:val="ListParagraph"/>
        <w:numPr>
          <w:ilvl w:val="0"/>
          <w:numId w:val="40"/>
        </w:numPr>
        <w:ind w:left="1080"/>
        <w:jc w:val="both"/>
      </w:pPr>
      <w:r w:rsidRPr="00D7731C">
        <w:rPr>
          <w:u w:val="single"/>
        </w:rPr>
        <w:t>Food Service Worker</w:t>
      </w:r>
    </w:p>
    <w:p w14:paraId="4B37FAF7" w14:textId="77777777" w:rsidR="00993492" w:rsidRPr="00D7731C" w:rsidRDefault="00993492" w:rsidP="00993492">
      <w:pPr>
        <w:pStyle w:val="ListParagraph"/>
        <w:autoSpaceDE w:val="0"/>
        <w:autoSpaceDN w:val="0"/>
        <w:ind w:left="1080"/>
        <w:rPr>
          <w:u w:val="single"/>
        </w:rPr>
      </w:pPr>
    </w:p>
    <w:p w14:paraId="008F42D7" w14:textId="7FC0C955" w:rsidR="006F0BB2" w:rsidRPr="00D7731C" w:rsidRDefault="00993492" w:rsidP="00B623F4">
      <w:pPr>
        <w:autoSpaceDE w:val="0"/>
        <w:autoSpaceDN w:val="0"/>
        <w:ind w:left="1080"/>
        <w:contextualSpacing/>
      </w:pPr>
      <w:r w:rsidRPr="00D7731C">
        <w:t xml:space="preserve">It is recommended to </w:t>
      </w:r>
      <w:r w:rsidR="00F255A6" w:rsidRPr="00D7731C">
        <w:t>retroactively hire</w:t>
      </w:r>
      <w:r w:rsidRPr="00D7731C">
        <w:t xml:space="preserve"> Sesani Frederick as a non-union Food Service Assistant at the high school, effective October 27, 2025.</w:t>
      </w:r>
    </w:p>
    <w:p w14:paraId="162F8674" w14:textId="77777777" w:rsidR="006F0BB2" w:rsidRPr="00D7731C" w:rsidRDefault="006F0BB2" w:rsidP="009C7A0E">
      <w:pPr>
        <w:pStyle w:val="ListParagraph"/>
        <w:ind w:left="1080"/>
        <w:jc w:val="both"/>
      </w:pPr>
    </w:p>
    <w:p w14:paraId="60EF41E3" w14:textId="77777777" w:rsidR="00993492" w:rsidRPr="00D7731C" w:rsidRDefault="00993492" w:rsidP="003C3523">
      <w:pPr>
        <w:pStyle w:val="ListParagraph"/>
        <w:numPr>
          <w:ilvl w:val="0"/>
          <w:numId w:val="40"/>
        </w:numPr>
        <w:tabs>
          <w:tab w:val="left" w:pos="-720"/>
          <w:tab w:val="left" w:pos="0"/>
          <w:tab w:val="left" w:pos="720"/>
        </w:tabs>
        <w:suppressAutoHyphens/>
        <w:spacing w:line="240" w:lineRule="atLeast"/>
        <w:ind w:left="1080"/>
        <w:rPr>
          <w:bCs/>
          <w:spacing w:val="-2"/>
        </w:rPr>
      </w:pPr>
      <w:r w:rsidRPr="00D7731C">
        <w:rPr>
          <w:bCs/>
          <w:spacing w:val="-2"/>
          <w:u w:val="single"/>
        </w:rPr>
        <w:t>Resignation</w:t>
      </w:r>
    </w:p>
    <w:p w14:paraId="55BF94B4" w14:textId="77777777" w:rsidR="00993492" w:rsidRPr="00D7731C" w:rsidRDefault="00993492" w:rsidP="00993492">
      <w:pPr>
        <w:pStyle w:val="ListParagraph"/>
        <w:tabs>
          <w:tab w:val="left" w:pos="-720"/>
          <w:tab w:val="left" w:pos="0"/>
          <w:tab w:val="left" w:pos="720"/>
        </w:tabs>
        <w:suppressAutoHyphens/>
        <w:spacing w:line="240" w:lineRule="atLeast"/>
        <w:ind w:left="1080"/>
        <w:rPr>
          <w:bCs/>
          <w:spacing w:val="-2"/>
          <w:u w:val="single"/>
        </w:rPr>
      </w:pPr>
    </w:p>
    <w:p w14:paraId="56B1D59A" w14:textId="47D41196" w:rsidR="0019409F" w:rsidRPr="00D7731C" w:rsidRDefault="00993492" w:rsidP="003C4896">
      <w:pPr>
        <w:pStyle w:val="xmsonormal"/>
        <w:shd w:val="clear" w:color="auto" w:fill="FFFFFF"/>
        <w:ind w:left="1080"/>
        <w:jc w:val="both"/>
      </w:pPr>
      <w:r w:rsidRPr="00D7731C">
        <w:rPr>
          <w:rFonts w:ascii="Times New Roman" w:eastAsiaTheme="minorEastAsia" w:hAnsi="Times New Roman" w:cs="Times New Roman"/>
          <w:sz w:val="24"/>
          <w:szCs w:val="24"/>
        </w:rPr>
        <w:t xml:space="preserve">It is recommended to approve the resignation of Sara Yannessa from her position as an Ambridge Area Middle School </w:t>
      </w:r>
      <w:r w:rsidR="00081D75" w:rsidRPr="00D7731C">
        <w:rPr>
          <w:rFonts w:ascii="Times New Roman" w:eastAsiaTheme="minorEastAsia" w:hAnsi="Times New Roman" w:cs="Times New Roman"/>
          <w:sz w:val="24"/>
          <w:szCs w:val="24"/>
        </w:rPr>
        <w:t xml:space="preserve">Exploratory </w:t>
      </w:r>
      <w:r w:rsidRPr="00D7731C">
        <w:rPr>
          <w:rFonts w:ascii="Times New Roman" w:eastAsiaTheme="minorEastAsia" w:hAnsi="Times New Roman" w:cs="Times New Roman"/>
          <w:sz w:val="24"/>
          <w:szCs w:val="24"/>
        </w:rPr>
        <w:t>Language Teacher</w:t>
      </w:r>
      <w:r w:rsidR="00A72029" w:rsidRPr="00D7731C">
        <w:rPr>
          <w:rFonts w:ascii="Times New Roman" w:eastAsiaTheme="minorEastAsia" w:hAnsi="Times New Roman" w:cs="Times New Roman"/>
          <w:sz w:val="24"/>
          <w:szCs w:val="24"/>
        </w:rPr>
        <w:t>,</w:t>
      </w:r>
      <w:r w:rsidRPr="00D7731C">
        <w:rPr>
          <w:rFonts w:ascii="Times New Roman" w:eastAsiaTheme="minorEastAsia" w:hAnsi="Times New Roman" w:cs="Times New Roman"/>
          <w:sz w:val="24"/>
          <w:szCs w:val="24"/>
        </w:rPr>
        <w:t xml:space="preserve"> All Grade</w:t>
      </w:r>
      <w:r w:rsidR="00A72029" w:rsidRPr="00D7731C">
        <w:rPr>
          <w:rFonts w:ascii="Times New Roman" w:eastAsiaTheme="minorEastAsia" w:hAnsi="Times New Roman" w:cs="Times New Roman"/>
          <w:sz w:val="24"/>
          <w:szCs w:val="24"/>
        </w:rPr>
        <w:t xml:space="preserve"> Levels</w:t>
      </w:r>
      <w:r w:rsidRPr="00D7731C">
        <w:rPr>
          <w:rFonts w:ascii="Times New Roman" w:eastAsiaTheme="minorEastAsia" w:hAnsi="Times New Roman" w:cs="Times New Roman"/>
          <w:sz w:val="24"/>
          <w:szCs w:val="24"/>
        </w:rPr>
        <w:t>, effective November 5, 2025, with regret.  The district reserves the right to retain the employee for the sixty (60) day statutory period or until they are relieved of duties, whichever occurs first.</w:t>
      </w:r>
    </w:p>
    <w:p w14:paraId="13D7003A" w14:textId="77777777" w:rsidR="0019409F" w:rsidRPr="00D7731C" w:rsidRDefault="0019409F" w:rsidP="00AE32FC">
      <w:pPr>
        <w:pStyle w:val="ListParagraph"/>
        <w:jc w:val="both"/>
      </w:pPr>
    </w:p>
    <w:p w14:paraId="0911A49C" w14:textId="0B000C8C" w:rsidR="00D01E2C" w:rsidRPr="00D7731C" w:rsidRDefault="00D01E2C" w:rsidP="003C3523">
      <w:pPr>
        <w:pStyle w:val="ListParagraph"/>
        <w:numPr>
          <w:ilvl w:val="0"/>
          <w:numId w:val="40"/>
        </w:numPr>
        <w:ind w:left="1080"/>
        <w:jc w:val="both"/>
      </w:pPr>
      <w:r w:rsidRPr="00D7731C">
        <w:rPr>
          <w:u w:val="single"/>
        </w:rPr>
        <w:t>Rescind</w:t>
      </w:r>
    </w:p>
    <w:p w14:paraId="16F82C71" w14:textId="77777777" w:rsidR="00D01E2C" w:rsidRPr="00D7731C" w:rsidRDefault="00D01E2C" w:rsidP="00AE32FC">
      <w:pPr>
        <w:pStyle w:val="ListParagraph"/>
        <w:jc w:val="both"/>
        <w:rPr>
          <w:u w:val="single"/>
        </w:rPr>
      </w:pPr>
    </w:p>
    <w:p w14:paraId="640D791F" w14:textId="6B93B6AA" w:rsidR="00287DB6" w:rsidRPr="00D7731C" w:rsidRDefault="00D01E2C" w:rsidP="00025C6B">
      <w:pPr>
        <w:pStyle w:val="ListParagraph"/>
        <w:ind w:left="1080"/>
        <w:jc w:val="both"/>
      </w:pPr>
      <w:r w:rsidRPr="00D7731C">
        <w:t xml:space="preserve">It is recommended to rescind James Barton as </w:t>
      </w:r>
      <w:r w:rsidR="00691343" w:rsidRPr="00D7731C">
        <w:t>the Girls’ Basketball Assistant.</w:t>
      </w:r>
    </w:p>
    <w:p w14:paraId="5BA33DF8" w14:textId="77777777" w:rsidR="003C4896" w:rsidRPr="00D7731C" w:rsidRDefault="003C4896" w:rsidP="00025C6B">
      <w:pPr>
        <w:pStyle w:val="ListParagraph"/>
        <w:ind w:left="1080"/>
        <w:jc w:val="both"/>
      </w:pPr>
    </w:p>
    <w:p w14:paraId="67150F8C" w14:textId="77777777" w:rsidR="003C4896" w:rsidRPr="00D7731C" w:rsidRDefault="003C4896" w:rsidP="00025C6B">
      <w:pPr>
        <w:pStyle w:val="ListParagraph"/>
        <w:ind w:left="1080"/>
        <w:jc w:val="both"/>
      </w:pPr>
    </w:p>
    <w:p w14:paraId="2E3C8DE0" w14:textId="77777777" w:rsidR="003C4896" w:rsidRPr="00D7731C" w:rsidRDefault="003C4896" w:rsidP="00025C6B">
      <w:pPr>
        <w:pStyle w:val="ListParagraph"/>
        <w:ind w:left="1080"/>
        <w:jc w:val="both"/>
      </w:pPr>
    </w:p>
    <w:p w14:paraId="4F065C2B" w14:textId="77777777" w:rsidR="00691343" w:rsidRPr="00D7731C" w:rsidRDefault="00691343" w:rsidP="00691343">
      <w:pPr>
        <w:spacing w:after="1" w:line="249" w:lineRule="auto"/>
        <w:ind w:left="1080"/>
        <w:jc w:val="both"/>
      </w:pPr>
    </w:p>
    <w:p w14:paraId="621A090E" w14:textId="28BB5E09" w:rsidR="00B15CD3" w:rsidRPr="00D7731C" w:rsidRDefault="00B15CD3" w:rsidP="003C3523">
      <w:pPr>
        <w:pStyle w:val="ListParagraph"/>
        <w:numPr>
          <w:ilvl w:val="0"/>
          <w:numId w:val="40"/>
        </w:numPr>
        <w:tabs>
          <w:tab w:val="left" w:pos="-720"/>
          <w:tab w:val="left" w:pos="0"/>
          <w:tab w:val="left" w:pos="720"/>
        </w:tabs>
        <w:suppressAutoHyphens/>
        <w:ind w:left="1080"/>
        <w:jc w:val="both"/>
        <w:rPr>
          <w:rFonts w:eastAsiaTheme="majorEastAsia"/>
        </w:rPr>
      </w:pPr>
      <w:proofErr w:type="gramStart"/>
      <w:r w:rsidRPr="00D7731C">
        <w:rPr>
          <w:rFonts w:eastAsiaTheme="majorEastAsia"/>
          <w:u w:val="single"/>
        </w:rPr>
        <w:lastRenderedPageBreak/>
        <w:t>Posted</w:t>
      </w:r>
      <w:proofErr w:type="gramEnd"/>
      <w:r w:rsidRPr="00D7731C">
        <w:rPr>
          <w:rFonts w:eastAsiaTheme="majorEastAsia"/>
          <w:u w:val="single"/>
        </w:rPr>
        <w:t xml:space="preserve"> Positions: Clubs/Activities</w:t>
      </w:r>
    </w:p>
    <w:p w14:paraId="443571E9" w14:textId="77777777" w:rsidR="00B15CD3" w:rsidRPr="00D7731C" w:rsidRDefault="00B15CD3" w:rsidP="00B15CD3">
      <w:pPr>
        <w:ind w:left="1080"/>
      </w:pPr>
    </w:p>
    <w:p w14:paraId="765A6402" w14:textId="182B2203" w:rsidR="00B15CD3" w:rsidRPr="00D7731C" w:rsidRDefault="00B15CD3" w:rsidP="00B15CD3">
      <w:pPr>
        <w:spacing w:after="1" w:line="242" w:lineRule="auto"/>
        <w:ind w:left="1090" w:hanging="10"/>
        <w:contextualSpacing/>
        <w:jc w:val="both"/>
      </w:pPr>
      <w:r w:rsidRPr="00D7731C">
        <w:t>It is recommended that the following individuals who have applied for the specified posted positions for the 2025-2026 school year be approved at the rate of pay as per the collective bargaining agreement, provided the school year allows and sponsors are able to hold activities as normal.</w:t>
      </w:r>
    </w:p>
    <w:p w14:paraId="04BBA8F3" w14:textId="77777777" w:rsidR="00B15CD3" w:rsidRPr="00D7731C" w:rsidRDefault="00B15CD3" w:rsidP="00B15CD3">
      <w:pPr>
        <w:spacing w:after="1" w:line="242" w:lineRule="auto"/>
        <w:ind w:left="1090" w:hanging="10"/>
        <w:contextualSpacing/>
        <w:jc w:val="both"/>
      </w:pPr>
    </w:p>
    <w:p w14:paraId="2E4D2E72" w14:textId="7F6CD9E0" w:rsidR="00B15CD3" w:rsidRPr="00D7731C" w:rsidRDefault="00B15CD3" w:rsidP="00B15CD3">
      <w:pPr>
        <w:spacing w:after="1" w:line="249" w:lineRule="auto"/>
        <w:ind w:left="360" w:firstLine="720"/>
        <w:jc w:val="both"/>
        <w:rPr>
          <w:b/>
          <w:bCs/>
          <w:spacing w:val="-2"/>
          <w:u w:val="single"/>
        </w:rPr>
      </w:pPr>
      <w:r w:rsidRPr="00D7731C">
        <w:rPr>
          <w:b/>
          <w:bCs/>
          <w:spacing w:val="-2"/>
          <w:u w:val="single"/>
        </w:rPr>
        <w:t xml:space="preserve">ACTIVITY/CLUB (High </w:t>
      </w:r>
      <w:proofErr w:type="gramStart"/>
      <w:r w:rsidR="00D01E2C" w:rsidRPr="00D7731C">
        <w:rPr>
          <w:b/>
          <w:bCs/>
          <w:spacing w:val="-2"/>
          <w:u w:val="single"/>
        </w:rPr>
        <w:t>School)</w:t>
      </w:r>
      <w:r w:rsidR="00D01E2C" w:rsidRPr="00D7731C">
        <w:rPr>
          <w:spacing w:val="-2"/>
        </w:rPr>
        <w:t xml:space="preserve">  </w:t>
      </w:r>
      <w:r w:rsidRPr="00D7731C">
        <w:rPr>
          <w:spacing w:val="-2"/>
        </w:rPr>
        <w:t> </w:t>
      </w:r>
      <w:proofErr w:type="gramEnd"/>
      <w:r w:rsidRPr="00D7731C">
        <w:rPr>
          <w:spacing w:val="-2"/>
        </w:rPr>
        <w:t xml:space="preserve">                                                   </w:t>
      </w:r>
      <w:r w:rsidRPr="00D7731C">
        <w:rPr>
          <w:spacing w:val="-2"/>
        </w:rPr>
        <w:tab/>
      </w:r>
      <w:r w:rsidRPr="00D7731C">
        <w:rPr>
          <w:b/>
          <w:bCs/>
          <w:spacing w:val="-2"/>
          <w:u w:val="single"/>
        </w:rPr>
        <w:t>SALARY</w:t>
      </w:r>
    </w:p>
    <w:p w14:paraId="6D074A80" w14:textId="63F3B182" w:rsidR="00B15CD3" w:rsidRPr="00D7731C" w:rsidRDefault="00B15CD3" w:rsidP="00B15CD3">
      <w:pPr>
        <w:spacing w:after="1" w:line="249" w:lineRule="auto"/>
        <w:ind w:left="360" w:firstLine="720"/>
        <w:jc w:val="both"/>
        <w:rPr>
          <w:spacing w:val="-2"/>
        </w:rPr>
      </w:pPr>
      <w:r w:rsidRPr="00D7731C">
        <w:rPr>
          <w:spacing w:val="-2"/>
        </w:rPr>
        <w:t>Bowling</w:t>
      </w:r>
      <w:r w:rsidRPr="00D7731C">
        <w:rPr>
          <w:spacing w:val="-2"/>
        </w:rPr>
        <w:tab/>
      </w:r>
      <w:r w:rsidRPr="00D7731C">
        <w:rPr>
          <w:spacing w:val="-2"/>
        </w:rPr>
        <w:tab/>
      </w:r>
      <w:r w:rsidRPr="00D7731C">
        <w:rPr>
          <w:spacing w:val="-2"/>
        </w:rPr>
        <w:tab/>
      </w:r>
      <w:r w:rsidRPr="00D7731C">
        <w:rPr>
          <w:spacing w:val="-2"/>
        </w:rPr>
        <w:tab/>
        <w:t>Joe Bellinger, Volunteer</w:t>
      </w:r>
      <w:r w:rsidRPr="00D7731C">
        <w:rPr>
          <w:spacing w:val="-2"/>
        </w:rPr>
        <w:tab/>
      </w:r>
      <w:r w:rsidRPr="00D7731C">
        <w:rPr>
          <w:spacing w:val="-2"/>
        </w:rPr>
        <w:tab/>
        <w:t>No Remuneration</w:t>
      </w:r>
    </w:p>
    <w:p w14:paraId="796D8C83" w14:textId="2A9D7F43" w:rsidR="0066488F" w:rsidRPr="00D7731C" w:rsidRDefault="0066488F" w:rsidP="00B15CD3">
      <w:pPr>
        <w:spacing w:after="1" w:line="249" w:lineRule="auto"/>
        <w:ind w:left="360" w:firstLine="720"/>
        <w:jc w:val="both"/>
        <w:rPr>
          <w:spacing w:val="-2"/>
        </w:rPr>
      </w:pPr>
      <w:r w:rsidRPr="00D7731C">
        <w:rPr>
          <w:spacing w:val="-2"/>
        </w:rPr>
        <w:t>HOSA Club</w:t>
      </w:r>
      <w:r w:rsidRPr="00D7731C">
        <w:rPr>
          <w:spacing w:val="-2"/>
        </w:rPr>
        <w:tab/>
      </w:r>
      <w:r w:rsidRPr="00D7731C">
        <w:rPr>
          <w:spacing w:val="-2"/>
        </w:rPr>
        <w:tab/>
      </w:r>
      <w:r w:rsidRPr="00D7731C">
        <w:rPr>
          <w:spacing w:val="-2"/>
        </w:rPr>
        <w:tab/>
        <w:t>Eric Harbison</w:t>
      </w:r>
      <w:r w:rsidRPr="00D7731C">
        <w:rPr>
          <w:spacing w:val="-2"/>
        </w:rPr>
        <w:tab/>
      </w:r>
      <w:r w:rsidRPr="00D7731C">
        <w:rPr>
          <w:spacing w:val="-2"/>
        </w:rPr>
        <w:tab/>
      </w:r>
      <w:r w:rsidRPr="00D7731C">
        <w:rPr>
          <w:spacing w:val="-2"/>
        </w:rPr>
        <w:tab/>
      </w:r>
      <w:r w:rsidRPr="00D7731C">
        <w:rPr>
          <w:spacing w:val="-2"/>
        </w:rPr>
        <w:tab/>
        <w:t>$470.00</w:t>
      </w:r>
    </w:p>
    <w:p w14:paraId="37242431" w14:textId="77777777" w:rsidR="00B15CD3" w:rsidRPr="00D7731C" w:rsidRDefault="00B15CD3" w:rsidP="00B15CD3">
      <w:pPr>
        <w:spacing w:after="1" w:line="249" w:lineRule="auto"/>
        <w:ind w:left="360" w:firstLine="720"/>
        <w:jc w:val="both"/>
        <w:rPr>
          <w:spacing w:val="-2"/>
        </w:rPr>
      </w:pPr>
    </w:p>
    <w:p w14:paraId="2080FCF4" w14:textId="69F56200" w:rsidR="0066488F" w:rsidRPr="00D7731C" w:rsidRDefault="0066488F" w:rsidP="0066488F">
      <w:pPr>
        <w:spacing w:after="1" w:line="249" w:lineRule="auto"/>
        <w:ind w:left="360" w:firstLine="720"/>
        <w:jc w:val="both"/>
        <w:rPr>
          <w:b/>
          <w:bCs/>
          <w:spacing w:val="-2"/>
          <w:u w:val="single"/>
        </w:rPr>
      </w:pPr>
      <w:r w:rsidRPr="00D7731C">
        <w:rPr>
          <w:b/>
          <w:bCs/>
          <w:spacing w:val="-2"/>
          <w:u w:val="single"/>
        </w:rPr>
        <w:t xml:space="preserve">ACTIVITY/CLUB (Middle </w:t>
      </w:r>
      <w:proofErr w:type="gramStart"/>
      <w:r w:rsidR="00D01E2C" w:rsidRPr="00D7731C">
        <w:rPr>
          <w:b/>
          <w:bCs/>
          <w:spacing w:val="-2"/>
          <w:u w:val="single"/>
        </w:rPr>
        <w:t>School)</w:t>
      </w:r>
      <w:r w:rsidR="00D01E2C" w:rsidRPr="00D7731C">
        <w:rPr>
          <w:spacing w:val="-2"/>
        </w:rPr>
        <w:t xml:space="preserve">  </w:t>
      </w:r>
      <w:r w:rsidRPr="00D7731C">
        <w:rPr>
          <w:spacing w:val="-2"/>
        </w:rPr>
        <w:t> </w:t>
      </w:r>
      <w:proofErr w:type="gramEnd"/>
      <w:r w:rsidRPr="00D7731C">
        <w:rPr>
          <w:spacing w:val="-2"/>
        </w:rPr>
        <w:t xml:space="preserve">                                                    </w:t>
      </w:r>
      <w:r w:rsidRPr="00D7731C">
        <w:rPr>
          <w:spacing w:val="-2"/>
        </w:rPr>
        <w:tab/>
      </w:r>
      <w:r w:rsidRPr="00D7731C">
        <w:rPr>
          <w:b/>
          <w:bCs/>
          <w:spacing w:val="-2"/>
          <w:u w:val="single"/>
        </w:rPr>
        <w:t>SALARY</w:t>
      </w:r>
    </w:p>
    <w:p w14:paraId="486DDD23" w14:textId="46022C50" w:rsidR="0066488F" w:rsidRPr="00D7731C" w:rsidRDefault="0066488F" w:rsidP="0066488F">
      <w:pPr>
        <w:spacing w:after="1" w:line="249" w:lineRule="auto"/>
        <w:ind w:left="360" w:firstLine="720"/>
        <w:jc w:val="both"/>
        <w:rPr>
          <w:spacing w:val="-2"/>
        </w:rPr>
      </w:pPr>
      <w:r w:rsidRPr="00D7731C">
        <w:rPr>
          <w:spacing w:val="-2"/>
        </w:rPr>
        <w:t>Dungeons &amp; Dragons Club</w:t>
      </w:r>
      <w:r w:rsidRPr="00D7731C">
        <w:rPr>
          <w:spacing w:val="-2"/>
        </w:rPr>
        <w:tab/>
        <w:t>Mason Zabrucky</w:t>
      </w:r>
      <w:r w:rsidRPr="00D7731C">
        <w:rPr>
          <w:spacing w:val="-2"/>
        </w:rPr>
        <w:tab/>
      </w:r>
      <w:r w:rsidRPr="00D7731C">
        <w:rPr>
          <w:spacing w:val="-2"/>
        </w:rPr>
        <w:tab/>
      </w:r>
      <w:r w:rsidRPr="00D7731C">
        <w:rPr>
          <w:spacing w:val="-2"/>
        </w:rPr>
        <w:tab/>
        <w:t>$470.00</w:t>
      </w:r>
    </w:p>
    <w:p w14:paraId="7B447CB2" w14:textId="77777777" w:rsidR="0066488F" w:rsidRPr="00D7731C" w:rsidRDefault="0066488F" w:rsidP="0066488F">
      <w:pPr>
        <w:tabs>
          <w:tab w:val="left" w:pos="-720"/>
          <w:tab w:val="left" w:pos="0"/>
          <w:tab w:val="left" w:pos="720"/>
        </w:tabs>
        <w:suppressAutoHyphens/>
        <w:spacing w:line="240" w:lineRule="atLeast"/>
        <w:rPr>
          <w:bCs/>
          <w:spacing w:val="-2"/>
        </w:rPr>
      </w:pPr>
    </w:p>
    <w:p w14:paraId="3B67FE14" w14:textId="77777777" w:rsidR="00287DB6" w:rsidRPr="00D7731C" w:rsidRDefault="00287DB6" w:rsidP="003C3523">
      <w:pPr>
        <w:pStyle w:val="ListParagraph"/>
        <w:numPr>
          <w:ilvl w:val="0"/>
          <w:numId w:val="40"/>
        </w:numPr>
        <w:ind w:left="1080"/>
        <w:jc w:val="both"/>
      </w:pPr>
      <w:r w:rsidRPr="00D7731C">
        <w:rPr>
          <w:u w:val="single"/>
        </w:rPr>
        <w:t>FMLA</w:t>
      </w:r>
    </w:p>
    <w:p w14:paraId="1F8B0C73" w14:textId="77777777" w:rsidR="00287DB6" w:rsidRPr="00D7731C" w:rsidRDefault="00287DB6" w:rsidP="00287DB6">
      <w:pPr>
        <w:pStyle w:val="ListParagraph"/>
        <w:ind w:left="1170"/>
        <w:jc w:val="both"/>
        <w:rPr>
          <w:u w:val="single"/>
        </w:rPr>
      </w:pPr>
    </w:p>
    <w:p w14:paraId="346960AF" w14:textId="2BAAD749" w:rsidR="00287DB6" w:rsidRPr="00D7731C" w:rsidRDefault="00287DB6" w:rsidP="00287DB6">
      <w:pPr>
        <w:spacing w:after="1" w:line="249" w:lineRule="auto"/>
        <w:ind w:left="1090" w:hanging="10"/>
        <w:contextualSpacing/>
        <w:jc w:val="both"/>
      </w:pPr>
      <w:r w:rsidRPr="00D7731C">
        <w:t>It is recommended that Employee #2927 be approved for a leave of absence under Board Policy 535, Family and Medical Leave, beginning January 7, 2026, not to exceed twelve (12) weeks.</w:t>
      </w:r>
    </w:p>
    <w:p w14:paraId="39EF7BCF" w14:textId="77777777" w:rsidR="00FE1D24" w:rsidRPr="00D7731C" w:rsidRDefault="00FE1D24" w:rsidP="00CD1BC4">
      <w:pPr>
        <w:tabs>
          <w:tab w:val="left" w:pos="-720"/>
          <w:tab w:val="left" w:pos="0"/>
          <w:tab w:val="left" w:pos="720"/>
        </w:tabs>
        <w:suppressAutoHyphens/>
        <w:spacing w:line="240" w:lineRule="atLeast"/>
        <w:ind w:left="720"/>
        <w:contextualSpacing/>
        <w:rPr>
          <w:b/>
          <w:spacing w:val="-2"/>
        </w:rPr>
      </w:pPr>
    </w:p>
    <w:p w14:paraId="29165892" w14:textId="77777777" w:rsidR="00D01E2C" w:rsidRPr="00D7731C" w:rsidRDefault="00D01E2C" w:rsidP="003C3523">
      <w:pPr>
        <w:pStyle w:val="ListParagraph"/>
        <w:numPr>
          <w:ilvl w:val="0"/>
          <w:numId w:val="40"/>
        </w:numPr>
        <w:ind w:left="1080"/>
        <w:jc w:val="both"/>
      </w:pPr>
      <w:r w:rsidRPr="00D7731C">
        <w:rPr>
          <w:u w:val="single"/>
        </w:rPr>
        <w:t>FMLA</w:t>
      </w:r>
    </w:p>
    <w:p w14:paraId="59509BF3" w14:textId="77777777" w:rsidR="00D01E2C" w:rsidRPr="00D7731C" w:rsidRDefault="00D01E2C" w:rsidP="00D01E2C">
      <w:pPr>
        <w:pStyle w:val="ListParagraph"/>
        <w:ind w:left="1170"/>
        <w:jc w:val="both"/>
        <w:rPr>
          <w:u w:val="single"/>
        </w:rPr>
      </w:pPr>
    </w:p>
    <w:p w14:paraId="10950BC3" w14:textId="2AFF6E1E" w:rsidR="00A1769A" w:rsidRPr="00D7731C" w:rsidRDefault="00D01E2C" w:rsidP="00997CFD">
      <w:pPr>
        <w:spacing w:after="1" w:line="249" w:lineRule="auto"/>
        <w:ind w:left="1090" w:hanging="10"/>
        <w:contextualSpacing/>
        <w:jc w:val="both"/>
      </w:pPr>
      <w:r w:rsidRPr="00D7731C">
        <w:t>It is recommended that Employee #3096 be approved for a leave of absence under Board Policy 435, Family and Medical Leave, beginning January 5, 2026, not to exceed twelve (12) weeks.</w:t>
      </w:r>
    </w:p>
    <w:p w14:paraId="74FEF9EA" w14:textId="77777777" w:rsidR="00A1769A" w:rsidRPr="00D7731C" w:rsidRDefault="00A1769A" w:rsidP="00997CFD">
      <w:pPr>
        <w:spacing w:after="1" w:line="249" w:lineRule="auto"/>
        <w:ind w:left="1090" w:hanging="10"/>
        <w:contextualSpacing/>
        <w:jc w:val="both"/>
      </w:pPr>
    </w:p>
    <w:p w14:paraId="3F76D927" w14:textId="77777777" w:rsidR="00E05B36" w:rsidRPr="00D7731C" w:rsidRDefault="00E05B36" w:rsidP="00E05B36">
      <w:pPr>
        <w:pStyle w:val="ListParagraph"/>
        <w:numPr>
          <w:ilvl w:val="0"/>
          <w:numId w:val="40"/>
        </w:numPr>
        <w:ind w:left="1080"/>
        <w:jc w:val="both"/>
      </w:pPr>
      <w:r w:rsidRPr="00D7731C">
        <w:rPr>
          <w:u w:val="single"/>
        </w:rPr>
        <w:t>FMLA</w:t>
      </w:r>
    </w:p>
    <w:p w14:paraId="4D757267" w14:textId="77777777" w:rsidR="00E05B36" w:rsidRPr="00D7731C" w:rsidRDefault="00E05B36" w:rsidP="00E05B36">
      <w:pPr>
        <w:pStyle w:val="ListParagraph"/>
        <w:ind w:left="1170"/>
        <w:jc w:val="both"/>
        <w:rPr>
          <w:u w:val="single"/>
        </w:rPr>
      </w:pPr>
    </w:p>
    <w:p w14:paraId="6F886B08" w14:textId="3F174500" w:rsidR="007E1901" w:rsidRPr="00D7731C" w:rsidRDefault="00E05B36" w:rsidP="00025C6B">
      <w:pPr>
        <w:spacing w:after="1" w:line="249" w:lineRule="auto"/>
        <w:ind w:left="1090" w:hanging="10"/>
        <w:contextualSpacing/>
        <w:jc w:val="both"/>
      </w:pPr>
      <w:r w:rsidRPr="00D7731C">
        <w:t>It is recommended that Employee #2323 be approved for a leave of absence under Board Policy 435, Family and Medical Leave, beginning February 9, 2026, not to exceed twelve (12) weeks.</w:t>
      </w:r>
    </w:p>
    <w:p w14:paraId="25BBF264" w14:textId="77777777" w:rsidR="007E1901" w:rsidRPr="00D7731C" w:rsidRDefault="007E1901" w:rsidP="00DF2367">
      <w:pPr>
        <w:pStyle w:val="ListParagraph"/>
        <w:ind w:left="1080"/>
        <w:jc w:val="both"/>
      </w:pPr>
    </w:p>
    <w:p w14:paraId="73E4B934" w14:textId="77777777" w:rsidR="00A1769A" w:rsidRPr="00D7731C" w:rsidRDefault="00A1769A" w:rsidP="00E739DB">
      <w:pPr>
        <w:pStyle w:val="ListParagraph"/>
        <w:numPr>
          <w:ilvl w:val="0"/>
          <w:numId w:val="40"/>
        </w:numPr>
        <w:autoSpaceDE w:val="0"/>
        <w:autoSpaceDN w:val="0"/>
        <w:adjustRightInd w:val="0"/>
        <w:spacing w:after="160" w:line="259" w:lineRule="auto"/>
        <w:ind w:left="1080"/>
        <w:jc w:val="both"/>
        <w:rPr>
          <w:rFonts w:eastAsiaTheme="minorEastAsia"/>
        </w:rPr>
      </w:pPr>
      <w:r w:rsidRPr="00D7731C">
        <w:rPr>
          <w:rFonts w:eastAsiaTheme="minorEastAsia"/>
          <w:u w:val="single"/>
        </w:rPr>
        <w:t>ABC Transit Bus Driver/Aide</w:t>
      </w:r>
    </w:p>
    <w:p w14:paraId="28A1FFDF" w14:textId="77777777" w:rsidR="00A1769A" w:rsidRPr="00D7731C" w:rsidRDefault="00A1769A" w:rsidP="00A1769A">
      <w:pPr>
        <w:pStyle w:val="ListParagraph"/>
        <w:autoSpaceDE w:val="0"/>
        <w:autoSpaceDN w:val="0"/>
        <w:adjustRightInd w:val="0"/>
        <w:spacing w:after="160" w:line="259" w:lineRule="auto"/>
        <w:ind w:left="1070"/>
        <w:jc w:val="both"/>
        <w:rPr>
          <w:rFonts w:eastAsiaTheme="minorEastAsia"/>
        </w:rPr>
      </w:pPr>
    </w:p>
    <w:p w14:paraId="69E1CAC7" w14:textId="77777777" w:rsidR="00A1769A" w:rsidRPr="00D7731C" w:rsidRDefault="00A1769A" w:rsidP="00A1769A">
      <w:pPr>
        <w:pStyle w:val="ListParagraph"/>
        <w:autoSpaceDE w:val="0"/>
        <w:autoSpaceDN w:val="0"/>
        <w:adjustRightInd w:val="0"/>
        <w:spacing w:after="160" w:line="259" w:lineRule="auto"/>
        <w:ind w:left="1070"/>
        <w:jc w:val="both"/>
        <w:rPr>
          <w:rFonts w:eastAsiaTheme="minorEastAsia"/>
        </w:rPr>
      </w:pPr>
      <w:r w:rsidRPr="00D7731C">
        <w:rPr>
          <w:rFonts w:eastAsiaTheme="minorEastAsia"/>
        </w:rPr>
        <w:t xml:space="preserve">It is recommended to approve the individuals listed as operators, attendants, and maintenance for ABC Transit, Inc. for the 2025-2026 school year, pending receipt of current clearances, satisfactory drug screening, TB testing, and responses by current/former employers to Act 168 screening. </w:t>
      </w:r>
    </w:p>
    <w:p w14:paraId="01D92C40" w14:textId="77777777" w:rsidR="00A1769A" w:rsidRPr="00D7731C" w:rsidRDefault="00A1769A" w:rsidP="00A1769A">
      <w:pPr>
        <w:pStyle w:val="ListParagraph"/>
        <w:autoSpaceDE w:val="0"/>
        <w:autoSpaceDN w:val="0"/>
        <w:adjustRightInd w:val="0"/>
        <w:spacing w:after="160" w:line="259" w:lineRule="auto"/>
        <w:ind w:left="1070"/>
        <w:jc w:val="both"/>
        <w:rPr>
          <w:rFonts w:eastAsiaTheme="minorEastAsia"/>
        </w:rPr>
      </w:pPr>
    </w:p>
    <w:p w14:paraId="5E1AA0CB" w14:textId="7ACBF68B" w:rsidR="00A1769A" w:rsidRPr="00D7731C" w:rsidRDefault="00A1769A" w:rsidP="00A1769A">
      <w:pPr>
        <w:pStyle w:val="ListParagraph"/>
        <w:autoSpaceDE w:val="0"/>
        <w:autoSpaceDN w:val="0"/>
        <w:adjustRightInd w:val="0"/>
        <w:spacing w:after="160" w:line="259" w:lineRule="auto"/>
        <w:ind w:left="1440"/>
        <w:jc w:val="both"/>
        <w:rPr>
          <w:rFonts w:eastAsiaTheme="minorEastAsia"/>
          <w:u w:val="single"/>
        </w:rPr>
      </w:pPr>
      <w:r w:rsidRPr="00D7731C">
        <w:rPr>
          <w:rFonts w:eastAsiaTheme="minorEastAsia"/>
          <w:u w:val="single"/>
        </w:rPr>
        <w:t>Aide</w:t>
      </w:r>
    </w:p>
    <w:p w14:paraId="010E386C" w14:textId="2F923741" w:rsidR="00A1769A" w:rsidRPr="00D7731C" w:rsidRDefault="00A1769A" w:rsidP="00A1769A">
      <w:pPr>
        <w:pStyle w:val="ListParagraph"/>
        <w:autoSpaceDE w:val="0"/>
        <w:autoSpaceDN w:val="0"/>
        <w:adjustRightInd w:val="0"/>
        <w:spacing w:after="160" w:line="259" w:lineRule="auto"/>
        <w:ind w:left="1440"/>
        <w:jc w:val="both"/>
        <w:rPr>
          <w:rFonts w:eastAsiaTheme="minorEastAsia"/>
        </w:rPr>
      </w:pPr>
      <w:r w:rsidRPr="00D7731C">
        <w:rPr>
          <w:rFonts w:eastAsiaTheme="minorEastAsia"/>
        </w:rPr>
        <w:t>Patricia Allen</w:t>
      </w:r>
    </w:p>
    <w:p w14:paraId="1F849C14" w14:textId="29CB8C0C" w:rsidR="00A1769A" w:rsidRPr="00D7731C" w:rsidRDefault="00A1769A" w:rsidP="00A1769A">
      <w:pPr>
        <w:pStyle w:val="ListParagraph"/>
        <w:autoSpaceDE w:val="0"/>
        <w:autoSpaceDN w:val="0"/>
        <w:adjustRightInd w:val="0"/>
        <w:spacing w:after="160" w:line="259" w:lineRule="auto"/>
        <w:ind w:left="1440"/>
        <w:jc w:val="both"/>
        <w:rPr>
          <w:rFonts w:eastAsiaTheme="minorEastAsia"/>
        </w:rPr>
      </w:pPr>
      <w:r w:rsidRPr="00D7731C">
        <w:rPr>
          <w:rFonts w:eastAsiaTheme="minorEastAsia"/>
        </w:rPr>
        <w:t>Lilli Wamsley</w:t>
      </w:r>
    </w:p>
    <w:p w14:paraId="22E7E1DD" w14:textId="15873C0C" w:rsidR="00A1769A" w:rsidRPr="00D7731C" w:rsidRDefault="00A1769A" w:rsidP="00A1769A">
      <w:pPr>
        <w:pStyle w:val="ListParagraph"/>
        <w:autoSpaceDE w:val="0"/>
        <w:autoSpaceDN w:val="0"/>
        <w:adjustRightInd w:val="0"/>
        <w:spacing w:after="160" w:line="259" w:lineRule="auto"/>
        <w:ind w:left="1440"/>
        <w:jc w:val="both"/>
        <w:rPr>
          <w:rFonts w:eastAsiaTheme="minorEastAsia"/>
        </w:rPr>
      </w:pPr>
    </w:p>
    <w:p w14:paraId="1CAA958A" w14:textId="2D13D287" w:rsidR="00A1769A" w:rsidRPr="00D7731C" w:rsidRDefault="00A1769A" w:rsidP="00A1769A">
      <w:pPr>
        <w:pStyle w:val="ListParagraph"/>
        <w:autoSpaceDE w:val="0"/>
        <w:autoSpaceDN w:val="0"/>
        <w:adjustRightInd w:val="0"/>
        <w:spacing w:after="160" w:line="259" w:lineRule="auto"/>
        <w:ind w:left="1440"/>
        <w:jc w:val="both"/>
        <w:rPr>
          <w:rFonts w:eastAsiaTheme="minorEastAsia"/>
          <w:u w:val="single"/>
        </w:rPr>
      </w:pPr>
      <w:r w:rsidRPr="00D7731C">
        <w:rPr>
          <w:rFonts w:eastAsiaTheme="minorEastAsia"/>
          <w:u w:val="single"/>
        </w:rPr>
        <w:t>Van Driver</w:t>
      </w:r>
    </w:p>
    <w:p w14:paraId="13717987" w14:textId="26C07C26" w:rsidR="00A1769A" w:rsidRPr="00D7731C" w:rsidRDefault="00A1769A" w:rsidP="00A1769A">
      <w:pPr>
        <w:pStyle w:val="ListParagraph"/>
        <w:autoSpaceDE w:val="0"/>
        <w:autoSpaceDN w:val="0"/>
        <w:adjustRightInd w:val="0"/>
        <w:spacing w:after="160" w:line="259" w:lineRule="auto"/>
        <w:ind w:left="1440"/>
        <w:jc w:val="both"/>
        <w:rPr>
          <w:rFonts w:eastAsiaTheme="minorEastAsia"/>
        </w:rPr>
      </w:pPr>
      <w:r w:rsidRPr="00D7731C">
        <w:rPr>
          <w:rFonts w:eastAsiaTheme="minorEastAsia"/>
        </w:rPr>
        <w:t>Brian Wilson</w:t>
      </w:r>
    </w:p>
    <w:p w14:paraId="06D116CC" w14:textId="69F43F34" w:rsidR="002A7AE2" w:rsidRPr="00D7731C" w:rsidRDefault="002A7AE2" w:rsidP="00A1769A">
      <w:pPr>
        <w:pStyle w:val="ListParagraph"/>
        <w:autoSpaceDE w:val="0"/>
        <w:autoSpaceDN w:val="0"/>
        <w:adjustRightInd w:val="0"/>
        <w:spacing w:after="160" w:line="259" w:lineRule="auto"/>
        <w:ind w:left="1440"/>
        <w:jc w:val="both"/>
        <w:rPr>
          <w:rFonts w:eastAsiaTheme="minorEastAsia"/>
        </w:rPr>
      </w:pPr>
      <w:r w:rsidRPr="00D7731C">
        <w:rPr>
          <w:rFonts w:eastAsiaTheme="minorEastAsia"/>
        </w:rPr>
        <w:t>Christine Fletcher</w:t>
      </w:r>
    </w:p>
    <w:p w14:paraId="1DF4E2D2" w14:textId="5F35DDE1" w:rsidR="00A1769A" w:rsidRPr="00D7731C" w:rsidRDefault="00A1769A" w:rsidP="00A1769A">
      <w:pPr>
        <w:ind w:left="720" w:firstLine="720"/>
      </w:pPr>
      <w:r w:rsidRPr="00D7731C">
        <w:rPr>
          <w:u w:val="single"/>
        </w:rPr>
        <w:t>The following are sub drivers who will fill in or cover trips and charters for this school year</w:t>
      </w:r>
      <w:r w:rsidRPr="00D7731C">
        <w:t>.</w:t>
      </w:r>
    </w:p>
    <w:p w14:paraId="56AE43E4" w14:textId="76FBFA19" w:rsidR="00A1769A" w:rsidRPr="00D7731C" w:rsidRDefault="00A1769A" w:rsidP="00025C6B">
      <w:pPr>
        <w:ind w:left="1440"/>
      </w:pPr>
      <w:r w:rsidRPr="00D7731C">
        <w:t>Ed Armstrong</w:t>
      </w:r>
      <w:r w:rsidR="00025C6B" w:rsidRPr="00D7731C">
        <w:tab/>
      </w:r>
      <w:r w:rsidR="00025C6B" w:rsidRPr="00D7731C">
        <w:tab/>
      </w:r>
      <w:r w:rsidR="00025C6B" w:rsidRPr="00D7731C">
        <w:tab/>
        <w:t>Charles Kniess</w:t>
      </w:r>
    </w:p>
    <w:p w14:paraId="766F651B" w14:textId="3C9B6893" w:rsidR="00A1769A" w:rsidRPr="00D7731C" w:rsidRDefault="00A1769A" w:rsidP="00A1769A">
      <w:pPr>
        <w:ind w:left="1440"/>
      </w:pPr>
      <w:r w:rsidRPr="00D7731C">
        <w:t>Peggy Bieber</w:t>
      </w:r>
      <w:r w:rsidR="00025C6B" w:rsidRPr="00D7731C">
        <w:tab/>
      </w:r>
      <w:r w:rsidR="00025C6B" w:rsidRPr="00D7731C">
        <w:tab/>
      </w:r>
      <w:r w:rsidR="00025C6B" w:rsidRPr="00D7731C">
        <w:tab/>
        <w:t>Brenda Leslie</w:t>
      </w:r>
    </w:p>
    <w:p w14:paraId="2A86B080" w14:textId="24235563" w:rsidR="00A1769A" w:rsidRPr="00D7731C" w:rsidRDefault="00A1769A" w:rsidP="00A1769A">
      <w:pPr>
        <w:ind w:left="1440"/>
      </w:pPr>
      <w:r w:rsidRPr="00D7731C">
        <w:t>Jane Casey</w:t>
      </w:r>
      <w:r w:rsidR="00025C6B" w:rsidRPr="00D7731C">
        <w:tab/>
      </w:r>
      <w:r w:rsidR="00025C6B" w:rsidRPr="00D7731C">
        <w:tab/>
      </w:r>
      <w:r w:rsidR="00025C6B" w:rsidRPr="00D7731C">
        <w:tab/>
        <w:t>Gunther Lill</w:t>
      </w:r>
    </w:p>
    <w:p w14:paraId="27B98925" w14:textId="77777777" w:rsidR="00025C6B" w:rsidRPr="00D7731C" w:rsidRDefault="00A1769A" w:rsidP="00025C6B">
      <w:pPr>
        <w:ind w:left="1440"/>
      </w:pPr>
      <w:r w:rsidRPr="00D7731C">
        <w:t>Boyce Gitzen</w:t>
      </w:r>
      <w:r w:rsidR="00025C6B" w:rsidRPr="00D7731C">
        <w:tab/>
      </w:r>
      <w:r w:rsidR="00025C6B" w:rsidRPr="00D7731C">
        <w:tab/>
      </w:r>
      <w:r w:rsidR="00025C6B" w:rsidRPr="00D7731C">
        <w:tab/>
        <w:t>William Stevenson</w:t>
      </w:r>
    </w:p>
    <w:p w14:paraId="0C2DE35D" w14:textId="13CF1022" w:rsidR="00A1769A" w:rsidRPr="00D7731C" w:rsidRDefault="00A1769A" w:rsidP="00A1769A">
      <w:pPr>
        <w:ind w:left="1440"/>
      </w:pPr>
    </w:p>
    <w:p w14:paraId="0F80F14F" w14:textId="77777777" w:rsidR="003C4896" w:rsidRPr="00D7731C" w:rsidRDefault="003C4896" w:rsidP="00A1769A">
      <w:pPr>
        <w:ind w:left="1440"/>
      </w:pPr>
    </w:p>
    <w:p w14:paraId="5185F54F" w14:textId="77777777" w:rsidR="003F2B22" w:rsidRPr="00D7731C" w:rsidRDefault="003F2B22" w:rsidP="00A1769A">
      <w:pPr>
        <w:ind w:left="1440"/>
      </w:pPr>
    </w:p>
    <w:p w14:paraId="441CD119" w14:textId="77777777" w:rsidR="003C4896" w:rsidRPr="00D7731C" w:rsidRDefault="003C4896" w:rsidP="00A1769A">
      <w:pPr>
        <w:ind w:left="1440"/>
      </w:pPr>
    </w:p>
    <w:p w14:paraId="4C6BDFE5" w14:textId="77777777" w:rsidR="00B727F5" w:rsidRPr="00D7731C" w:rsidRDefault="00B727F5" w:rsidP="00A1769A">
      <w:pPr>
        <w:ind w:left="1440"/>
      </w:pPr>
    </w:p>
    <w:p w14:paraId="144969CA" w14:textId="07D49492" w:rsidR="003F2B22" w:rsidRPr="00D7731C" w:rsidRDefault="003F2B22" w:rsidP="003F2B22">
      <w:pPr>
        <w:pStyle w:val="ListParagraph"/>
        <w:numPr>
          <w:ilvl w:val="0"/>
          <w:numId w:val="40"/>
        </w:numPr>
        <w:autoSpaceDE w:val="0"/>
        <w:autoSpaceDN w:val="0"/>
        <w:adjustRightInd w:val="0"/>
        <w:spacing w:after="160" w:line="259" w:lineRule="auto"/>
        <w:ind w:left="1080"/>
        <w:jc w:val="both"/>
        <w:rPr>
          <w:rFonts w:eastAsiaTheme="minorEastAsia"/>
        </w:rPr>
      </w:pPr>
      <w:r w:rsidRPr="00D7731C">
        <w:rPr>
          <w:rFonts w:eastAsiaTheme="minorEastAsia"/>
          <w:u w:val="single"/>
        </w:rPr>
        <w:t>2025-2026 Coaches</w:t>
      </w:r>
    </w:p>
    <w:p w14:paraId="16463673" w14:textId="77777777" w:rsidR="003F2B22" w:rsidRPr="00D7731C" w:rsidRDefault="003F2B22" w:rsidP="003F2B22">
      <w:pPr>
        <w:autoSpaceDE w:val="0"/>
        <w:autoSpaceDN w:val="0"/>
        <w:adjustRightInd w:val="0"/>
        <w:spacing w:after="160" w:line="259" w:lineRule="auto"/>
        <w:ind w:left="720"/>
        <w:jc w:val="both"/>
        <w:rPr>
          <w:rFonts w:eastAsiaTheme="minorEastAsia"/>
        </w:rPr>
      </w:pPr>
      <w:r w:rsidRPr="00D7731C">
        <w:rPr>
          <w:rFonts w:eastAsiaTheme="minorEastAsia"/>
        </w:rPr>
        <w:t xml:space="preserve">It is recommended that the following individuals be approved to fill the designated coaching positions for the 2025-2026 school year at a salary as per the terms of the collective bargaining agreement, pending receipt of current clearances, satisfactory drug screening, TB testing, and responses by current/former employers to Act 168 screening, provided the school year allows coaches to hold sports as normal. </w:t>
      </w:r>
    </w:p>
    <w:p w14:paraId="0523B4A2" w14:textId="77777777" w:rsidR="003F2B22" w:rsidRPr="00D7731C" w:rsidRDefault="003F2B22" w:rsidP="003F2B22">
      <w:pPr>
        <w:autoSpaceDE w:val="0"/>
        <w:autoSpaceDN w:val="0"/>
        <w:adjustRightInd w:val="0"/>
        <w:spacing w:after="160" w:line="259" w:lineRule="auto"/>
        <w:ind w:left="720"/>
        <w:jc w:val="both"/>
        <w:rPr>
          <w:rFonts w:eastAsiaTheme="minorEastAsia"/>
        </w:rPr>
      </w:pPr>
    </w:p>
    <w:p w14:paraId="239C64B1" w14:textId="3E37A73D" w:rsidR="003F2B22" w:rsidRPr="00D7731C" w:rsidRDefault="003F2B22" w:rsidP="003F2B22">
      <w:pPr>
        <w:autoSpaceDE w:val="0"/>
        <w:autoSpaceDN w:val="0"/>
        <w:adjustRightInd w:val="0"/>
        <w:spacing w:after="160" w:line="259" w:lineRule="auto"/>
        <w:ind w:left="720"/>
        <w:jc w:val="both"/>
        <w:rPr>
          <w:rFonts w:eastAsiaTheme="minorEastAsia"/>
          <w:u w:val="single"/>
        </w:rPr>
      </w:pPr>
      <w:r w:rsidRPr="00D7731C">
        <w:rPr>
          <w:rFonts w:eastAsiaTheme="minorEastAsia"/>
        </w:rPr>
        <w:t xml:space="preserve">1) </w:t>
      </w:r>
      <w:r w:rsidRPr="00D7731C">
        <w:rPr>
          <w:rFonts w:eastAsiaTheme="minorEastAsia"/>
          <w:u w:val="single"/>
        </w:rPr>
        <w:t xml:space="preserve">Track and Field </w:t>
      </w:r>
      <w:r w:rsidRPr="00D7731C">
        <w:rPr>
          <w:rFonts w:eastAsiaTheme="minorEastAsia"/>
        </w:rPr>
        <w:t xml:space="preserve">                                                                                    </w:t>
      </w:r>
      <w:r w:rsidR="001602A9" w:rsidRPr="00D7731C">
        <w:rPr>
          <w:rFonts w:eastAsiaTheme="minorEastAsia"/>
        </w:rPr>
        <w:t xml:space="preserve"> </w:t>
      </w:r>
      <w:r w:rsidRPr="00D7731C">
        <w:rPr>
          <w:rFonts w:eastAsiaTheme="minorEastAsia"/>
        </w:rPr>
        <w:t xml:space="preserve">  </w:t>
      </w:r>
      <w:r w:rsidRPr="00D7731C">
        <w:rPr>
          <w:rFonts w:eastAsiaTheme="minorEastAsia"/>
          <w:u w:val="single"/>
        </w:rPr>
        <w:t xml:space="preserve">Stipends </w:t>
      </w:r>
    </w:p>
    <w:p w14:paraId="27B4F3C9" w14:textId="7817A374" w:rsidR="003F2B22" w:rsidRPr="00D7731C" w:rsidRDefault="003F2B22" w:rsidP="003F2B22">
      <w:pPr>
        <w:autoSpaceDE w:val="0"/>
        <w:autoSpaceDN w:val="0"/>
        <w:adjustRightInd w:val="0"/>
        <w:spacing w:after="160" w:line="259" w:lineRule="auto"/>
        <w:ind w:left="720"/>
        <w:jc w:val="both"/>
        <w:rPr>
          <w:rFonts w:eastAsiaTheme="minorEastAsia"/>
        </w:rPr>
      </w:pPr>
      <w:r w:rsidRPr="00D7731C">
        <w:rPr>
          <w:rFonts w:eastAsiaTheme="minorEastAsia"/>
        </w:rPr>
        <w:t xml:space="preserve">    a) James Simms, Head Coach                                                                </w:t>
      </w:r>
      <w:r w:rsidR="001602A9" w:rsidRPr="00D7731C">
        <w:rPr>
          <w:rFonts w:eastAsiaTheme="minorEastAsia"/>
        </w:rPr>
        <w:t xml:space="preserve"> </w:t>
      </w:r>
      <w:r w:rsidRPr="00D7731C">
        <w:rPr>
          <w:rFonts w:eastAsiaTheme="minorEastAsia"/>
        </w:rPr>
        <w:t xml:space="preserve"> $4</w:t>
      </w:r>
      <w:r w:rsidR="00B727F5" w:rsidRPr="00D7731C">
        <w:rPr>
          <w:rFonts w:eastAsiaTheme="minorEastAsia"/>
        </w:rPr>
        <w:t>,</w:t>
      </w:r>
      <w:r w:rsidRPr="00D7731C">
        <w:rPr>
          <w:rFonts w:eastAsiaTheme="minorEastAsia"/>
        </w:rPr>
        <w:t xml:space="preserve">300.00 </w:t>
      </w:r>
    </w:p>
    <w:p w14:paraId="60D299A3" w14:textId="1E7F229F" w:rsidR="003F2B22" w:rsidRPr="00D7731C" w:rsidRDefault="003F2B22" w:rsidP="003F2B22">
      <w:pPr>
        <w:autoSpaceDE w:val="0"/>
        <w:autoSpaceDN w:val="0"/>
        <w:adjustRightInd w:val="0"/>
        <w:spacing w:after="160" w:line="259" w:lineRule="auto"/>
        <w:ind w:left="720"/>
        <w:jc w:val="both"/>
        <w:rPr>
          <w:rFonts w:eastAsiaTheme="minorEastAsia"/>
          <w:u w:val="single"/>
        </w:rPr>
      </w:pPr>
      <w:r w:rsidRPr="00D7731C">
        <w:rPr>
          <w:rFonts w:eastAsiaTheme="minorEastAsia"/>
        </w:rPr>
        <w:t xml:space="preserve">2) </w:t>
      </w:r>
      <w:r w:rsidRPr="00D7731C">
        <w:rPr>
          <w:rFonts w:eastAsiaTheme="minorEastAsia"/>
          <w:u w:val="single"/>
        </w:rPr>
        <w:t xml:space="preserve">Girls’ Basketball </w:t>
      </w:r>
      <w:r w:rsidRPr="00D7731C">
        <w:rPr>
          <w:rFonts w:eastAsiaTheme="minorEastAsia"/>
        </w:rPr>
        <w:t xml:space="preserve">                                                                                     </w:t>
      </w:r>
      <w:r w:rsidRPr="00D7731C">
        <w:rPr>
          <w:rFonts w:eastAsiaTheme="minorEastAsia"/>
          <w:u w:val="single"/>
        </w:rPr>
        <w:t xml:space="preserve">Stipends </w:t>
      </w:r>
    </w:p>
    <w:p w14:paraId="1D13A346" w14:textId="5F663EA9" w:rsidR="003F2B22" w:rsidRPr="00D7731C" w:rsidRDefault="003F2B22" w:rsidP="003F2B22">
      <w:pPr>
        <w:autoSpaceDE w:val="0"/>
        <w:autoSpaceDN w:val="0"/>
        <w:adjustRightInd w:val="0"/>
        <w:spacing w:after="160" w:line="259" w:lineRule="auto"/>
        <w:ind w:left="720"/>
        <w:jc w:val="both"/>
        <w:rPr>
          <w:rFonts w:eastAsiaTheme="minorEastAsia"/>
        </w:rPr>
      </w:pPr>
      <w:r w:rsidRPr="00D7731C">
        <w:rPr>
          <w:rFonts w:eastAsiaTheme="minorEastAsia"/>
        </w:rPr>
        <w:t xml:space="preserve">    a) Nathan </w:t>
      </w:r>
      <w:proofErr w:type="gramStart"/>
      <w:r w:rsidRPr="00D7731C">
        <w:rPr>
          <w:rFonts w:eastAsiaTheme="minorEastAsia"/>
        </w:rPr>
        <w:t>Smith,  Girls</w:t>
      </w:r>
      <w:proofErr w:type="gramEnd"/>
      <w:r w:rsidRPr="00D7731C">
        <w:rPr>
          <w:rFonts w:eastAsiaTheme="minorEastAsia"/>
        </w:rPr>
        <w:t>’ Basketball Assistant Coach                              $2,</w:t>
      </w:r>
      <w:r w:rsidR="00B727F5" w:rsidRPr="00D7731C">
        <w:rPr>
          <w:rFonts w:eastAsiaTheme="minorEastAsia"/>
        </w:rPr>
        <w:t>41</w:t>
      </w:r>
      <w:r w:rsidRPr="00D7731C">
        <w:rPr>
          <w:rFonts w:eastAsiaTheme="minorEastAsia"/>
        </w:rPr>
        <w:t xml:space="preserve">0.00 </w:t>
      </w:r>
    </w:p>
    <w:p w14:paraId="16EB1DF4" w14:textId="77777777" w:rsidR="003C4896" w:rsidRPr="00D7731C" w:rsidRDefault="003C4896" w:rsidP="00A1769A">
      <w:pPr>
        <w:ind w:left="1440"/>
      </w:pPr>
    </w:p>
    <w:p w14:paraId="245575A9" w14:textId="77777777" w:rsidR="003C4896" w:rsidRPr="00D7731C" w:rsidRDefault="003C4896" w:rsidP="003C4896">
      <w:pPr>
        <w:ind w:firstLine="720"/>
        <w:jc w:val="both"/>
        <w:rPr>
          <w:b/>
        </w:rPr>
      </w:pPr>
      <w:r w:rsidRPr="00D7731C">
        <w:rPr>
          <w:b/>
          <w:u w:val="single"/>
        </w:rPr>
        <w:t>Legislative</w:t>
      </w:r>
      <w:r w:rsidRPr="00D7731C">
        <w:rPr>
          <w:b/>
        </w:rPr>
        <w:tab/>
      </w:r>
      <w:r w:rsidRPr="00D7731C">
        <w:rPr>
          <w:b/>
        </w:rPr>
        <w:tab/>
      </w:r>
      <w:r w:rsidRPr="00D7731C">
        <w:rPr>
          <w:b/>
        </w:rPr>
        <w:tab/>
      </w:r>
      <w:r w:rsidRPr="00D7731C">
        <w:rPr>
          <w:b/>
        </w:rPr>
        <w:tab/>
      </w:r>
      <w:r w:rsidRPr="00D7731C">
        <w:rPr>
          <w:b/>
        </w:rPr>
        <w:tab/>
      </w:r>
      <w:r w:rsidRPr="00D7731C">
        <w:rPr>
          <w:b/>
        </w:rPr>
        <w:tab/>
      </w:r>
      <w:r w:rsidRPr="00D7731C">
        <w:rPr>
          <w:b/>
        </w:rPr>
        <w:tab/>
      </w:r>
      <w:r w:rsidRPr="00D7731C">
        <w:rPr>
          <w:b/>
        </w:rPr>
        <w:tab/>
      </w:r>
      <w:r w:rsidRPr="00D7731C">
        <w:rPr>
          <w:b/>
        </w:rPr>
        <w:tab/>
        <w:t>Miss Fitsko</w:t>
      </w:r>
    </w:p>
    <w:p w14:paraId="7D8FA623" w14:textId="77777777" w:rsidR="003C4896" w:rsidRPr="00D7731C" w:rsidRDefault="003C4896" w:rsidP="003C4896">
      <w:pPr>
        <w:ind w:firstLine="720"/>
        <w:jc w:val="both"/>
        <w:rPr>
          <w:b/>
        </w:rPr>
      </w:pPr>
    </w:p>
    <w:p w14:paraId="0AE59371" w14:textId="77777777" w:rsidR="003C4896" w:rsidRPr="00D7731C" w:rsidRDefault="003C4896" w:rsidP="003C4896">
      <w:pPr>
        <w:pStyle w:val="ListParagraph"/>
        <w:numPr>
          <w:ilvl w:val="0"/>
          <w:numId w:val="27"/>
        </w:numPr>
        <w:jc w:val="both"/>
        <w:rPr>
          <w:b/>
        </w:rPr>
      </w:pPr>
      <w:r w:rsidRPr="00D7731C">
        <w:rPr>
          <w:bCs/>
          <w:u w:val="single"/>
        </w:rPr>
        <w:t>Beaver County Career and Technology Center Articles of Agreement</w:t>
      </w:r>
    </w:p>
    <w:p w14:paraId="2455F9F2" w14:textId="77777777" w:rsidR="003C4896" w:rsidRPr="00D7731C" w:rsidRDefault="003C4896" w:rsidP="003C4896">
      <w:pPr>
        <w:pStyle w:val="ListParagraph"/>
        <w:ind w:left="1080"/>
        <w:jc w:val="both"/>
        <w:rPr>
          <w:bCs/>
          <w:u w:val="single"/>
        </w:rPr>
      </w:pPr>
    </w:p>
    <w:p w14:paraId="11626C9E" w14:textId="77777777" w:rsidR="003C4896" w:rsidRPr="00D7731C" w:rsidRDefault="003C4896" w:rsidP="003C4896">
      <w:pPr>
        <w:pStyle w:val="xmsonormal"/>
        <w:ind w:left="1080"/>
        <w:rPr>
          <w:rFonts w:ascii="Times New Roman" w:eastAsia="Times New Roman" w:hAnsi="Times New Roman" w:cs="Times New Roman"/>
          <w:color w:val="000000"/>
          <w:sz w:val="24"/>
          <w:szCs w:val="24"/>
        </w:rPr>
      </w:pPr>
      <w:r w:rsidRPr="00D7731C">
        <w:rPr>
          <w:rFonts w:ascii="Times New Roman" w:eastAsia="Times New Roman" w:hAnsi="Times New Roman" w:cs="Times New Roman"/>
          <w:color w:val="000000"/>
          <w:sz w:val="24"/>
          <w:szCs w:val="24"/>
        </w:rPr>
        <w:t>It is recommended to approve the Articles of Agreement between the Beaver County Career &amp; Technology Center and the participating Districts.</w:t>
      </w:r>
    </w:p>
    <w:p w14:paraId="10B988E6" w14:textId="77777777" w:rsidR="003C4896" w:rsidRPr="00D7731C" w:rsidRDefault="003C4896" w:rsidP="00A1769A">
      <w:pPr>
        <w:ind w:left="1440"/>
      </w:pPr>
    </w:p>
    <w:p w14:paraId="5EE340C2" w14:textId="77777777" w:rsidR="003C4896" w:rsidRPr="00D7731C" w:rsidRDefault="003C4896" w:rsidP="00A1769A">
      <w:pPr>
        <w:ind w:left="1440"/>
      </w:pPr>
    </w:p>
    <w:p w14:paraId="3DBD5AE9" w14:textId="77777777" w:rsidR="003C4896" w:rsidRPr="00D7731C" w:rsidRDefault="003C4896" w:rsidP="00A1769A">
      <w:pPr>
        <w:ind w:left="1440"/>
      </w:pPr>
    </w:p>
    <w:p w14:paraId="27DFD844" w14:textId="6562770A" w:rsidR="00D63E16" w:rsidRPr="00D7731C" w:rsidRDefault="00E27870">
      <w:pPr>
        <w:pStyle w:val="ListParagraph"/>
        <w:numPr>
          <w:ilvl w:val="0"/>
          <w:numId w:val="2"/>
        </w:numPr>
        <w:tabs>
          <w:tab w:val="left" w:pos="-720"/>
          <w:tab w:val="left" w:pos="0"/>
        </w:tabs>
        <w:suppressAutoHyphens/>
        <w:spacing w:line="240" w:lineRule="atLeast"/>
        <w:ind w:left="720"/>
        <w:jc w:val="both"/>
        <w:rPr>
          <w:b/>
          <w:u w:val="single"/>
        </w:rPr>
      </w:pPr>
      <w:r w:rsidRPr="00D7731C">
        <w:rPr>
          <w:b/>
          <w:spacing w:val="-2"/>
        </w:rPr>
        <w:t>C</w:t>
      </w:r>
      <w:r w:rsidR="00B11596" w:rsidRPr="00D7731C">
        <w:rPr>
          <w:b/>
          <w:spacing w:val="-2"/>
        </w:rPr>
        <w:t xml:space="preserve">OMMITTEE </w:t>
      </w:r>
      <w:r w:rsidR="001A6A40" w:rsidRPr="00D7731C">
        <w:rPr>
          <w:b/>
          <w:spacing w:val="-2"/>
        </w:rPr>
        <w:t>REPORTS (</w:t>
      </w:r>
      <w:r w:rsidR="009778FA" w:rsidRPr="00D7731C">
        <w:rPr>
          <w:b/>
          <w:spacing w:val="-2"/>
        </w:rPr>
        <w:t>NON-VOTING AGENDA ITEMS</w:t>
      </w:r>
      <w:r w:rsidR="00EB64E7" w:rsidRPr="00D7731C">
        <w:rPr>
          <w:b/>
          <w:spacing w:val="-2"/>
        </w:rPr>
        <w:t>)</w:t>
      </w:r>
    </w:p>
    <w:p w14:paraId="16C7A516" w14:textId="77777777" w:rsidR="00D63E16" w:rsidRPr="00D7731C" w:rsidRDefault="00D63E16" w:rsidP="00352923">
      <w:pPr>
        <w:jc w:val="both"/>
        <w:rPr>
          <w:b/>
          <w:u w:val="single"/>
        </w:rPr>
      </w:pPr>
    </w:p>
    <w:p w14:paraId="7EC9EE6A" w14:textId="18698605" w:rsidR="00A5104B" w:rsidRPr="00D7731C" w:rsidRDefault="00C518F4" w:rsidP="00352923">
      <w:pPr>
        <w:ind w:firstLine="720"/>
        <w:jc w:val="both"/>
        <w:rPr>
          <w:b/>
        </w:rPr>
      </w:pPr>
      <w:r w:rsidRPr="00D7731C">
        <w:rPr>
          <w:b/>
          <w:u w:val="single"/>
        </w:rPr>
        <w:t>Education and Technology</w:t>
      </w:r>
      <w:r w:rsidRPr="00D7731C">
        <w:rPr>
          <w:b/>
        </w:rPr>
        <w:tab/>
      </w:r>
      <w:r w:rsidRPr="00D7731C">
        <w:rPr>
          <w:b/>
        </w:rPr>
        <w:tab/>
      </w:r>
      <w:r w:rsidRPr="00D7731C">
        <w:rPr>
          <w:b/>
        </w:rPr>
        <w:tab/>
      </w:r>
      <w:r w:rsidRPr="00D7731C">
        <w:rPr>
          <w:b/>
        </w:rPr>
        <w:tab/>
      </w:r>
      <w:r w:rsidRPr="00D7731C">
        <w:rPr>
          <w:b/>
        </w:rPr>
        <w:tab/>
      </w:r>
      <w:r w:rsidR="00844052" w:rsidRPr="00D7731C">
        <w:rPr>
          <w:b/>
        </w:rPr>
        <w:tab/>
      </w:r>
      <w:r w:rsidR="00844052" w:rsidRPr="00D7731C">
        <w:rPr>
          <w:b/>
        </w:rPr>
        <w:tab/>
        <w:t>Mrs. Romasco</w:t>
      </w:r>
    </w:p>
    <w:p w14:paraId="64028D58" w14:textId="77777777" w:rsidR="00D63E16" w:rsidRPr="00D7731C" w:rsidRDefault="00D63E16" w:rsidP="00352923">
      <w:pPr>
        <w:ind w:firstLine="720"/>
        <w:jc w:val="both"/>
        <w:rPr>
          <w:b/>
        </w:rPr>
      </w:pPr>
    </w:p>
    <w:p w14:paraId="5EB84B11" w14:textId="77777777" w:rsidR="00BF4A1E" w:rsidRPr="00D7731C" w:rsidRDefault="00BF4A1E" w:rsidP="00BF4A1E">
      <w:pPr>
        <w:pStyle w:val="ListParagraph"/>
        <w:numPr>
          <w:ilvl w:val="0"/>
          <w:numId w:val="13"/>
        </w:numPr>
        <w:autoSpaceDE w:val="0"/>
        <w:autoSpaceDN w:val="0"/>
        <w:adjustRightInd w:val="0"/>
        <w:ind w:left="1080"/>
        <w:rPr>
          <w:rFonts w:eastAsiaTheme="minorHAnsi"/>
          <w:u w:val="single"/>
        </w:rPr>
      </w:pPr>
      <w:r w:rsidRPr="00D7731C">
        <w:rPr>
          <w:rFonts w:eastAsiaTheme="minorHAnsi"/>
          <w:u w:val="single"/>
        </w:rPr>
        <w:t xml:space="preserve">Ambridge Area High School Course Selection </w:t>
      </w:r>
    </w:p>
    <w:p w14:paraId="5F24AF47" w14:textId="77777777" w:rsidR="00BF4A1E" w:rsidRPr="00D7731C" w:rsidRDefault="00BF4A1E" w:rsidP="00BF4A1E">
      <w:pPr>
        <w:autoSpaceDE w:val="0"/>
        <w:autoSpaceDN w:val="0"/>
        <w:adjustRightInd w:val="0"/>
        <w:ind w:left="1080"/>
        <w:contextualSpacing/>
        <w:rPr>
          <w:rFonts w:eastAsiaTheme="minorHAnsi"/>
          <w:u w:val="single"/>
        </w:rPr>
      </w:pPr>
    </w:p>
    <w:p w14:paraId="1D652A69" w14:textId="671962FE" w:rsidR="00BF4A1E" w:rsidRPr="00D7731C" w:rsidRDefault="00BF4A1E" w:rsidP="00BF4A1E">
      <w:pPr>
        <w:autoSpaceDE w:val="0"/>
        <w:autoSpaceDN w:val="0"/>
        <w:adjustRightInd w:val="0"/>
        <w:ind w:left="1080"/>
        <w:rPr>
          <w:rFonts w:eastAsiaTheme="minorHAnsi"/>
        </w:rPr>
      </w:pPr>
      <w:r w:rsidRPr="00D7731C">
        <w:rPr>
          <w:rFonts w:eastAsiaTheme="minorHAnsi"/>
        </w:rPr>
        <w:t>It is recommended that the 2026-2027 Ambridge Area High School Course Selection Book be approved.</w:t>
      </w:r>
    </w:p>
    <w:p w14:paraId="4D18BC09" w14:textId="77777777" w:rsidR="00BF4A1E" w:rsidRPr="00D7731C" w:rsidRDefault="00BF4A1E" w:rsidP="00BF4A1E">
      <w:pPr>
        <w:autoSpaceDE w:val="0"/>
        <w:autoSpaceDN w:val="0"/>
        <w:adjustRightInd w:val="0"/>
        <w:ind w:left="720" w:firstLine="360"/>
        <w:rPr>
          <w:rFonts w:eastAsiaTheme="minorHAnsi"/>
        </w:rPr>
      </w:pPr>
    </w:p>
    <w:p w14:paraId="48F28075" w14:textId="77777777" w:rsidR="00BF4A1E" w:rsidRPr="00D7731C" w:rsidRDefault="00BF4A1E" w:rsidP="00BF4A1E">
      <w:pPr>
        <w:numPr>
          <w:ilvl w:val="0"/>
          <w:numId w:val="13"/>
        </w:numPr>
        <w:autoSpaceDE w:val="0"/>
        <w:autoSpaceDN w:val="0"/>
        <w:adjustRightInd w:val="0"/>
        <w:ind w:left="1080"/>
        <w:contextualSpacing/>
        <w:rPr>
          <w:rFonts w:eastAsiaTheme="minorHAnsi"/>
          <w:u w:val="single"/>
        </w:rPr>
      </w:pPr>
      <w:r w:rsidRPr="00D7731C">
        <w:rPr>
          <w:rFonts w:eastAsiaTheme="minorHAnsi"/>
          <w:u w:val="single"/>
        </w:rPr>
        <w:t xml:space="preserve">Ambridge Area Middle School Course Selection </w:t>
      </w:r>
    </w:p>
    <w:p w14:paraId="1A36E485" w14:textId="77777777" w:rsidR="00BF4A1E" w:rsidRPr="00D7731C" w:rsidRDefault="00BF4A1E" w:rsidP="00BF4A1E">
      <w:pPr>
        <w:autoSpaceDE w:val="0"/>
        <w:autoSpaceDN w:val="0"/>
        <w:adjustRightInd w:val="0"/>
        <w:rPr>
          <w:rFonts w:eastAsiaTheme="minorHAnsi"/>
        </w:rPr>
      </w:pPr>
    </w:p>
    <w:p w14:paraId="46E977E4" w14:textId="60FD9C47" w:rsidR="00BF4A1E" w:rsidRPr="00D7731C" w:rsidRDefault="00BF4A1E" w:rsidP="00BF4A1E">
      <w:pPr>
        <w:ind w:left="1080"/>
        <w:contextualSpacing/>
        <w:rPr>
          <w:rFonts w:eastAsiaTheme="minorHAnsi"/>
        </w:rPr>
      </w:pPr>
      <w:r w:rsidRPr="00D7731C">
        <w:rPr>
          <w:rFonts w:eastAsiaTheme="minorHAnsi"/>
        </w:rPr>
        <w:t>It is recommended that the 2026-2027 Ambridge Area Middle School Course Selection Book be approved.</w:t>
      </w:r>
    </w:p>
    <w:p w14:paraId="023E9199" w14:textId="77777777" w:rsidR="00C92989" w:rsidRPr="00D7731C" w:rsidRDefault="00C92989" w:rsidP="00BF4A1E">
      <w:pPr>
        <w:ind w:left="1080"/>
        <w:contextualSpacing/>
        <w:rPr>
          <w:rFonts w:eastAsiaTheme="minorHAnsi"/>
        </w:rPr>
      </w:pPr>
    </w:p>
    <w:p w14:paraId="6413671F" w14:textId="6C77D0DD" w:rsidR="00C92989" w:rsidRPr="00D7731C" w:rsidRDefault="00C92989" w:rsidP="00C92989">
      <w:pPr>
        <w:pStyle w:val="ListParagraph"/>
        <w:numPr>
          <w:ilvl w:val="0"/>
          <w:numId w:val="29"/>
        </w:numPr>
        <w:ind w:left="1080"/>
        <w:rPr>
          <w:b/>
        </w:rPr>
      </w:pPr>
      <w:r w:rsidRPr="00D7731C">
        <w:rPr>
          <w:bCs/>
          <w:u w:val="single"/>
        </w:rPr>
        <w:t>Seton Hill University College in High School Dual Credit Agreement</w:t>
      </w:r>
    </w:p>
    <w:p w14:paraId="06B68B40" w14:textId="77777777" w:rsidR="00C92989" w:rsidRPr="00D7731C" w:rsidRDefault="00C92989" w:rsidP="00C92989">
      <w:pPr>
        <w:pStyle w:val="ListParagraph"/>
        <w:ind w:left="1080"/>
        <w:rPr>
          <w:bCs/>
          <w:u w:val="single"/>
        </w:rPr>
      </w:pPr>
    </w:p>
    <w:p w14:paraId="4D293A51" w14:textId="1834094D" w:rsidR="00A1769A" w:rsidRPr="00D7731C" w:rsidRDefault="00C92989" w:rsidP="00C92989">
      <w:pPr>
        <w:pStyle w:val="ListParagraph"/>
        <w:ind w:left="1080"/>
        <w:rPr>
          <w:bCs/>
        </w:rPr>
      </w:pPr>
      <w:r w:rsidRPr="00D7731C">
        <w:rPr>
          <w:bCs/>
        </w:rPr>
        <w:t>It is recommended to approve a three (3) year College in High School Dual Credit Agreement between the Ambridge Area School District and Seton Hill University</w:t>
      </w:r>
      <w:r w:rsidR="00836AF4" w:rsidRPr="00D7731C">
        <w:rPr>
          <w:bCs/>
        </w:rPr>
        <w:t xml:space="preserve">. </w:t>
      </w:r>
      <w:r w:rsidRPr="00D7731C">
        <w:rPr>
          <w:bCs/>
        </w:rPr>
        <w:t>The term of this agreement shall be July 1, 2026, to June 30, 2029.</w:t>
      </w:r>
    </w:p>
    <w:p w14:paraId="76257BA3" w14:textId="77777777" w:rsidR="00A1769A" w:rsidRPr="00D7731C" w:rsidRDefault="00A1769A" w:rsidP="00C92989">
      <w:pPr>
        <w:pStyle w:val="ListParagraph"/>
        <w:ind w:left="1080"/>
        <w:rPr>
          <w:bCs/>
        </w:rPr>
      </w:pPr>
    </w:p>
    <w:p w14:paraId="01A07187" w14:textId="77777777" w:rsidR="00AE32FC" w:rsidRPr="00D7731C" w:rsidRDefault="00AE32FC" w:rsidP="00AE32FC">
      <w:pPr>
        <w:numPr>
          <w:ilvl w:val="0"/>
          <w:numId w:val="29"/>
        </w:numPr>
        <w:spacing w:after="160" w:line="252" w:lineRule="auto"/>
        <w:ind w:left="1080"/>
        <w:contextualSpacing/>
        <w:jc w:val="both"/>
        <w:rPr>
          <w:color w:val="000000"/>
          <w:szCs w:val="22"/>
          <w:u w:val="single"/>
        </w:rPr>
      </w:pPr>
      <w:r w:rsidRPr="00D7731C">
        <w:rPr>
          <w:color w:val="000000"/>
          <w:szCs w:val="22"/>
          <w:u w:val="single"/>
        </w:rPr>
        <w:t>Global Wordsmith Language</w:t>
      </w:r>
    </w:p>
    <w:p w14:paraId="032FF155" w14:textId="77777777" w:rsidR="00AE32FC" w:rsidRPr="00D7731C" w:rsidRDefault="00AE32FC" w:rsidP="00AE32FC">
      <w:pPr>
        <w:spacing w:after="160" w:line="252" w:lineRule="auto"/>
        <w:ind w:left="1080" w:hanging="10"/>
        <w:contextualSpacing/>
        <w:jc w:val="both"/>
        <w:rPr>
          <w:color w:val="000000"/>
          <w:szCs w:val="22"/>
          <w:u w:val="single"/>
        </w:rPr>
      </w:pPr>
    </w:p>
    <w:p w14:paraId="1A0389F6" w14:textId="304AD373" w:rsidR="00A1769A" w:rsidRPr="00D7731C" w:rsidRDefault="00AE32FC" w:rsidP="00A1769A">
      <w:pPr>
        <w:spacing w:after="160" w:line="252" w:lineRule="auto"/>
        <w:ind w:left="1080" w:hanging="10"/>
        <w:contextualSpacing/>
        <w:jc w:val="both"/>
        <w:rPr>
          <w:color w:val="000000"/>
          <w:szCs w:val="22"/>
        </w:rPr>
      </w:pPr>
      <w:r w:rsidRPr="00D7731C">
        <w:rPr>
          <w:color w:val="000000"/>
          <w:szCs w:val="22"/>
        </w:rPr>
        <w:t xml:space="preserve">It is recommended to approve a </w:t>
      </w:r>
      <w:r w:rsidR="009C7A0E" w:rsidRPr="00D7731C">
        <w:rPr>
          <w:color w:val="000000"/>
          <w:szCs w:val="22"/>
        </w:rPr>
        <w:t xml:space="preserve">two (2) year </w:t>
      </w:r>
      <w:r w:rsidRPr="00D7731C">
        <w:rPr>
          <w:color w:val="000000"/>
          <w:szCs w:val="22"/>
        </w:rPr>
        <w:t xml:space="preserve">agreement </w:t>
      </w:r>
      <w:r w:rsidR="009C7A0E" w:rsidRPr="00D7731C">
        <w:rPr>
          <w:color w:val="000000"/>
          <w:szCs w:val="22"/>
        </w:rPr>
        <w:t xml:space="preserve">between Ambridge Area School District and </w:t>
      </w:r>
      <w:r w:rsidRPr="00D7731C">
        <w:rPr>
          <w:color w:val="000000"/>
          <w:szCs w:val="22"/>
        </w:rPr>
        <w:t>Global Wordsmith Language Services to provide Interpretation Services</w:t>
      </w:r>
      <w:r w:rsidR="00836AF4" w:rsidRPr="00D7731C">
        <w:rPr>
          <w:color w:val="000000"/>
          <w:szCs w:val="22"/>
        </w:rPr>
        <w:t xml:space="preserve">. </w:t>
      </w:r>
      <w:r w:rsidR="009C7A0E" w:rsidRPr="00D7731C">
        <w:rPr>
          <w:color w:val="000000"/>
          <w:szCs w:val="22"/>
        </w:rPr>
        <w:t>This is at no increase in cost.</w:t>
      </w:r>
    </w:p>
    <w:p w14:paraId="01E24B38" w14:textId="77777777" w:rsidR="00394263" w:rsidRPr="00D7731C" w:rsidRDefault="00394263" w:rsidP="00A1769A">
      <w:pPr>
        <w:spacing w:after="160" w:line="252" w:lineRule="auto"/>
        <w:ind w:left="1080" w:hanging="10"/>
        <w:contextualSpacing/>
        <w:jc w:val="both"/>
        <w:rPr>
          <w:color w:val="000000"/>
        </w:rPr>
      </w:pPr>
    </w:p>
    <w:p w14:paraId="72C43BEF" w14:textId="77777777" w:rsidR="001F0676" w:rsidRPr="00D7731C" w:rsidRDefault="001F0676" w:rsidP="00352923">
      <w:pPr>
        <w:ind w:left="720"/>
        <w:jc w:val="both"/>
        <w:rPr>
          <w:b/>
          <w:u w:val="single"/>
        </w:rPr>
      </w:pPr>
      <w:bookmarkStart w:id="0" w:name="_Hlk196894030"/>
    </w:p>
    <w:p w14:paraId="7205F48E" w14:textId="4A95E021" w:rsidR="00FD0409" w:rsidRPr="00D7731C" w:rsidRDefault="00FD0409" w:rsidP="00352923">
      <w:pPr>
        <w:ind w:left="720"/>
        <w:jc w:val="both"/>
        <w:rPr>
          <w:b/>
        </w:rPr>
      </w:pPr>
      <w:r w:rsidRPr="00D7731C">
        <w:rPr>
          <w:b/>
          <w:u w:val="single"/>
        </w:rPr>
        <w:lastRenderedPageBreak/>
        <w:t>Finance and Budget</w:t>
      </w:r>
      <w:r w:rsidRPr="00D7731C">
        <w:rPr>
          <w:b/>
        </w:rPr>
        <w:tab/>
      </w:r>
      <w:r w:rsidRPr="00D7731C">
        <w:rPr>
          <w:b/>
        </w:rPr>
        <w:tab/>
      </w:r>
      <w:r w:rsidR="00844052" w:rsidRPr="00D7731C">
        <w:rPr>
          <w:b/>
        </w:rPr>
        <w:tab/>
      </w:r>
      <w:r w:rsidR="00844052" w:rsidRPr="00D7731C">
        <w:rPr>
          <w:b/>
        </w:rPr>
        <w:tab/>
      </w:r>
      <w:r w:rsidR="00844052" w:rsidRPr="00D7731C">
        <w:rPr>
          <w:b/>
        </w:rPr>
        <w:tab/>
      </w:r>
      <w:r w:rsidR="00844052" w:rsidRPr="00D7731C">
        <w:rPr>
          <w:b/>
        </w:rPr>
        <w:tab/>
      </w:r>
      <w:r w:rsidR="00844052" w:rsidRPr="00D7731C">
        <w:rPr>
          <w:b/>
        </w:rPr>
        <w:tab/>
      </w:r>
      <w:r w:rsidR="00844052" w:rsidRPr="00D7731C">
        <w:rPr>
          <w:b/>
        </w:rPr>
        <w:tab/>
        <w:t>Mr. Zatchey</w:t>
      </w:r>
    </w:p>
    <w:p w14:paraId="6921A411" w14:textId="77777777" w:rsidR="009953F4" w:rsidRPr="00D7731C" w:rsidRDefault="009953F4" w:rsidP="00352923">
      <w:pPr>
        <w:ind w:left="720"/>
        <w:jc w:val="both"/>
        <w:rPr>
          <w:b/>
        </w:rPr>
      </w:pPr>
    </w:p>
    <w:bookmarkEnd w:id="0"/>
    <w:p w14:paraId="2A5E30BB" w14:textId="77777777" w:rsidR="001415DB" w:rsidRPr="00D7731C" w:rsidRDefault="001415DB" w:rsidP="006F0654">
      <w:pPr>
        <w:pStyle w:val="ListParagraph"/>
        <w:numPr>
          <w:ilvl w:val="0"/>
          <w:numId w:val="3"/>
        </w:numPr>
        <w:ind w:left="1080"/>
        <w:jc w:val="both"/>
      </w:pPr>
      <w:r w:rsidRPr="00D7731C">
        <w:rPr>
          <w:u w:val="single"/>
        </w:rPr>
        <w:t>School District Monthly Bills and Salaries</w:t>
      </w:r>
    </w:p>
    <w:p w14:paraId="7A804EA5" w14:textId="77777777" w:rsidR="001415DB" w:rsidRPr="00D7731C" w:rsidRDefault="001415DB" w:rsidP="00352923">
      <w:pPr>
        <w:ind w:left="1080"/>
        <w:contextualSpacing/>
        <w:jc w:val="both"/>
      </w:pPr>
    </w:p>
    <w:p w14:paraId="65124103" w14:textId="258B41D7" w:rsidR="00DF2367" w:rsidRPr="00D7731C" w:rsidRDefault="001415DB" w:rsidP="00352923">
      <w:pPr>
        <w:ind w:left="1080"/>
        <w:jc w:val="both"/>
      </w:pPr>
      <w:r w:rsidRPr="00D7731C">
        <w:t>It is recommended that the monthly school district bills in the amount of $</w:t>
      </w:r>
      <w:r w:rsidR="00B61F0F" w:rsidRPr="00D7731C">
        <w:rPr>
          <w:rFonts w:eastAsiaTheme="minorEastAsia"/>
          <w:u w:val="single"/>
        </w:rPr>
        <w:t>2,997,031.14</w:t>
      </w:r>
      <w:r w:rsidR="003077F1" w:rsidRPr="00D7731C">
        <w:rPr>
          <w:rFonts w:eastAsiaTheme="minorEastAsia"/>
          <w:u w:val="single"/>
        </w:rPr>
        <w:t xml:space="preserve"> </w:t>
      </w:r>
      <w:r w:rsidRPr="00D7731C">
        <w:rPr>
          <w:rFonts w:eastAsiaTheme="minorEastAsia"/>
        </w:rPr>
        <w:t>and</w:t>
      </w:r>
      <w:r w:rsidRPr="00D7731C">
        <w:t xml:space="preserve"> the monthly school district personnel salaries in the amount of $</w:t>
      </w:r>
      <w:r w:rsidR="00A1769A" w:rsidRPr="00D7731C">
        <w:rPr>
          <w:u w:val="single"/>
        </w:rPr>
        <w:t>1,368,458.63</w:t>
      </w:r>
      <w:r w:rsidR="00893678" w:rsidRPr="00D7731C">
        <w:rPr>
          <w:u w:val="single"/>
        </w:rPr>
        <w:t xml:space="preserve"> </w:t>
      </w:r>
      <w:r w:rsidR="00893678" w:rsidRPr="00D7731C">
        <w:t>be</w:t>
      </w:r>
      <w:r w:rsidRPr="00D7731C">
        <w:t xml:space="preserve"> paid.</w:t>
      </w:r>
    </w:p>
    <w:p w14:paraId="40C26170" w14:textId="77777777" w:rsidR="00DF2367" w:rsidRPr="00D7731C" w:rsidRDefault="00DF2367" w:rsidP="00352923">
      <w:pPr>
        <w:ind w:left="1080"/>
        <w:jc w:val="both"/>
      </w:pPr>
    </w:p>
    <w:p w14:paraId="53C0CABB" w14:textId="77777777" w:rsidR="008A0849" w:rsidRPr="00D7731C" w:rsidRDefault="008A0849" w:rsidP="008A0849">
      <w:pPr>
        <w:pStyle w:val="ListParagraph"/>
        <w:numPr>
          <w:ilvl w:val="0"/>
          <w:numId w:val="3"/>
        </w:numPr>
        <w:ind w:left="1080"/>
        <w:jc w:val="both"/>
      </w:pPr>
      <w:r w:rsidRPr="00D7731C">
        <w:rPr>
          <w:u w:val="single"/>
        </w:rPr>
        <w:t>Cafeteria Monthly Bills and Salaries</w:t>
      </w:r>
    </w:p>
    <w:p w14:paraId="262E49A4" w14:textId="77777777" w:rsidR="008A0849" w:rsidRPr="00D7731C" w:rsidRDefault="008A0849" w:rsidP="008A0849">
      <w:pPr>
        <w:ind w:left="1080"/>
        <w:contextualSpacing/>
        <w:jc w:val="both"/>
      </w:pPr>
    </w:p>
    <w:p w14:paraId="2A78A9C3" w14:textId="0A9F19F7" w:rsidR="00196D07" w:rsidRPr="00D7731C" w:rsidRDefault="008A0849" w:rsidP="008A0849">
      <w:pPr>
        <w:ind w:left="1080"/>
        <w:jc w:val="both"/>
      </w:pPr>
      <w:r w:rsidRPr="00D7731C">
        <w:t>It is recommended that the monthly cafeteria bills in the amount of $</w:t>
      </w:r>
      <w:r w:rsidR="003806F7" w:rsidRPr="00D7731C">
        <w:rPr>
          <w:rFonts w:eastAsiaTheme="minorEastAsia"/>
          <w:u w:val="single"/>
        </w:rPr>
        <w:t>116,866.22</w:t>
      </w:r>
      <w:r w:rsidRPr="00D7731C">
        <w:rPr>
          <w:rFonts w:eastAsiaTheme="minorEastAsia"/>
          <w:u w:val="single"/>
        </w:rPr>
        <w:t xml:space="preserve"> </w:t>
      </w:r>
      <w:r w:rsidRPr="00D7731C">
        <w:rPr>
          <w:rFonts w:eastAsiaTheme="minorEastAsia"/>
        </w:rPr>
        <w:t>and</w:t>
      </w:r>
      <w:r w:rsidRPr="00D7731C">
        <w:t xml:space="preserve"> the monthly cafeteria personnel salaries in the amount of $</w:t>
      </w:r>
      <w:r w:rsidR="00A1769A" w:rsidRPr="00D7731C">
        <w:rPr>
          <w:u w:val="single"/>
        </w:rPr>
        <w:t>62,357.72</w:t>
      </w:r>
      <w:r w:rsidRPr="00D7731C">
        <w:rPr>
          <w:u w:val="single"/>
        </w:rPr>
        <w:t xml:space="preserve"> </w:t>
      </w:r>
      <w:r w:rsidRPr="00D7731C">
        <w:t>be paid.</w:t>
      </w:r>
    </w:p>
    <w:p w14:paraId="7EE6CD4C" w14:textId="77777777" w:rsidR="00196D07" w:rsidRPr="00D7731C" w:rsidRDefault="00196D07" w:rsidP="00196D07">
      <w:pPr>
        <w:jc w:val="both"/>
        <w:rPr>
          <w:u w:val="single"/>
        </w:rPr>
      </w:pPr>
    </w:p>
    <w:p w14:paraId="06BBAEF5" w14:textId="10089FFD" w:rsidR="00196D07" w:rsidRPr="00D7731C" w:rsidRDefault="00196D07" w:rsidP="00196D07">
      <w:pPr>
        <w:pStyle w:val="ListParagraph"/>
        <w:numPr>
          <w:ilvl w:val="0"/>
          <w:numId w:val="31"/>
        </w:numPr>
        <w:ind w:left="1080"/>
        <w:jc w:val="both"/>
      </w:pPr>
      <w:r w:rsidRPr="00D7731C">
        <w:rPr>
          <w:u w:val="single"/>
        </w:rPr>
        <w:t xml:space="preserve">Allegheny Intermediate Unit (AIU) Joint Purchasing </w:t>
      </w:r>
      <w:r w:rsidR="004E150A" w:rsidRPr="00D7731C">
        <w:rPr>
          <w:u w:val="single"/>
        </w:rPr>
        <w:t xml:space="preserve">Fuel Consortium </w:t>
      </w:r>
      <w:r w:rsidRPr="00D7731C">
        <w:rPr>
          <w:u w:val="single"/>
        </w:rPr>
        <w:t>Resolution 2026-2027</w:t>
      </w:r>
      <w:r w:rsidR="00D24FA6" w:rsidRPr="00D7731C">
        <w:rPr>
          <w:u w:val="single"/>
        </w:rPr>
        <w:t>-06</w:t>
      </w:r>
    </w:p>
    <w:p w14:paraId="09252C37" w14:textId="77777777" w:rsidR="00196D07" w:rsidRPr="00D7731C" w:rsidRDefault="00196D07" w:rsidP="00196D07">
      <w:pPr>
        <w:ind w:left="720"/>
        <w:jc w:val="both"/>
      </w:pPr>
    </w:p>
    <w:p w14:paraId="3B8C0C2B" w14:textId="5326956C" w:rsidR="00196D07" w:rsidRPr="00D7731C" w:rsidRDefault="00D24FA6" w:rsidP="008A0849">
      <w:pPr>
        <w:ind w:left="1080"/>
        <w:jc w:val="both"/>
      </w:pPr>
      <w:r w:rsidRPr="00D7731C">
        <w:t>It is recommended to adopt Resolution 2026-2027-06, which authorizes the district to participate in the AIU Joint Purchasing</w:t>
      </w:r>
      <w:r w:rsidR="00EB7A05" w:rsidRPr="00D7731C">
        <w:t xml:space="preserve"> Fuel Consortium</w:t>
      </w:r>
      <w:r w:rsidRPr="00D7731C">
        <w:t xml:space="preserve"> Program for the 2026-2027 school year at no cost to the district. It is further recommended that the President and Board Secretary be authorized to sign the related Joint Purchasing Board Resolution.</w:t>
      </w:r>
    </w:p>
    <w:p w14:paraId="11D7B6A9" w14:textId="77777777" w:rsidR="00993492" w:rsidRPr="00D7731C" w:rsidRDefault="00993492" w:rsidP="008A0849">
      <w:pPr>
        <w:ind w:left="1080"/>
        <w:jc w:val="both"/>
      </w:pPr>
    </w:p>
    <w:p w14:paraId="0D3D8E60" w14:textId="77777777" w:rsidR="00993492" w:rsidRPr="00D7731C" w:rsidRDefault="00993492" w:rsidP="00993492">
      <w:pPr>
        <w:pStyle w:val="xmsolistparagraph"/>
        <w:numPr>
          <w:ilvl w:val="0"/>
          <w:numId w:val="35"/>
        </w:numPr>
        <w:ind w:left="1080"/>
        <w:textAlignment w:val="baseline"/>
      </w:pPr>
      <w:r w:rsidRPr="00D7731C">
        <w:rPr>
          <w:u w:val="single"/>
        </w:rPr>
        <w:t>Berkheimer</w:t>
      </w:r>
      <w:r w:rsidRPr="00D7731C">
        <w:t> </w:t>
      </w:r>
    </w:p>
    <w:p w14:paraId="0D8BB426" w14:textId="77777777" w:rsidR="00993492" w:rsidRPr="00D7731C" w:rsidRDefault="00993492" w:rsidP="00993492">
      <w:pPr>
        <w:pStyle w:val="xmsonormal"/>
        <w:ind w:left="1080"/>
        <w:textAlignment w:val="baseline"/>
        <w:rPr>
          <w:sz w:val="24"/>
          <w:szCs w:val="24"/>
        </w:rPr>
      </w:pPr>
      <w:r w:rsidRPr="00D7731C">
        <w:rPr>
          <w:sz w:val="24"/>
          <w:szCs w:val="24"/>
        </w:rPr>
        <w:t> </w:t>
      </w:r>
    </w:p>
    <w:p w14:paraId="49BDFAD7" w14:textId="189CBE92" w:rsidR="00196D07" w:rsidRPr="00D7731C" w:rsidRDefault="00A1769A" w:rsidP="00A1769A">
      <w:pPr>
        <w:ind w:left="1080"/>
        <w:textAlignment w:val="baseline"/>
      </w:pPr>
      <w:r w:rsidRPr="00D7731C">
        <w:t xml:space="preserve">It is recommended to authorize the Per Capita Tax Collection Agreement with Berkheimer as the current Collector, Delinquent Collector, and Tax Hearing Officer pursuant to the Local Taxpayers Bill of Rights and </w:t>
      </w:r>
      <w:r w:rsidR="00736DB9" w:rsidRPr="00D7731C">
        <w:t>adopt</w:t>
      </w:r>
      <w:r w:rsidRPr="00D7731C">
        <w:t xml:space="preserve"> an Act 20 Schedule of Fees. </w:t>
      </w:r>
    </w:p>
    <w:p w14:paraId="0ECC706E" w14:textId="77777777" w:rsidR="00025C6B" w:rsidRPr="00D7731C" w:rsidRDefault="00025C6B" w:rsidP="2CF1C4AF">
      <w:pPr>
        <w:ind w:left="1080"/>
        <w:jc w:val="both"/>
      </w:pPr>
    </w:p>
    <w:p w14:paraId="3E198731" w14:textId="46BF1F69" w:rsidR="00A1769A" w:rsidRPr="00D7731C" w:rsidRDefault="00844052" w:rsidP="000C31B9">
      <w:pPr>
        <w:ind w:left="720"/>
        <w:jc w:val="both"/>
      </w:pPr>
      <w:r w:rsidRPr="00D7731C">
        <w:rPr>
          <w:b/>
          <w:u w:val="single"/>
        </w:rPr>
        <w:t>Building and Grounds</w:t>
      </w:r>
      <w:r w:rsidR="00F10FC8" w:rsidRPr="00D7731C">
        <w:rPr>
          <w:bCs/>
        </w:rPr>
        <w:tab/>
      </w:r>
      <w:r w:rsidR="00F10FC8" w:rsidRPr="00D7731C">
        <w:rPr>
          <w:bCs/>
        </w:rPr>
        <w:tab/>
      </w:r>
      <w:r w:rsidR="00F10FC8" w:rsidRPr="00D7731C">
        <w:rPr>
          <w:bCs/>
        </w:rPr>
        <w:tab/>
      </w:r>
      <w:r w:rsidR="00F10FC8" w:rsidRPr="00D7731C">
        <w:rPr>
          <w:bCs/>
        </w:rPr>
        <w:tab/>
      </w:r>
      <w:r w:rsidR="00F10FC8" w:rsidRPr="00D7731C">
        <w:rPr>
          <w:bCs/>
        </w:rPr>
        <w:tab/>
      </w:r>
      <w:r w:rsidR="00F10FC8" w:rsidRPr="00D7731C">
        <w:rPr>
          <w:bCs/>
        </w:rPr>
        <w:tab/>
      </w:r>
      <w:r w:rsidR="00F10FC8" w:rsidRPr="00D7731C">
        <w:rPr>
          <w:bCs/>
        </w:rPr>
        <w:tab/>
      </w:r>
      <w:r w:rsidR="00F10FC8" w:rsidRPr="00D7731C">
        <w:rPr>
          <w:b/>
        </w:rPr>
        <w:t>Mrs. Ferragonio</w:t>
      </w:r>
    </w:p>
    <w:p w14:paraId="48D0FF1C" w14:textId="77777777" w:rsidR="000C31B9" w:rsidRPr="00D7731C" w:rsidRDefault="000C31B9" w:rsidP="000C31B9">
      <w:pPr>
        <w:ind w:left="720"/>
        <w:jc w:val="both"/>
      </w:pPr>
    </w:p>
    <w:p w14:paraId="73E657C0" w14:textId="735C2D70" w:rsidR="00F66785" w:rsidRPr="00D7731C" w:rsidRDefault="00844052" w:rsidP="00352923">
      <w:pPr>
        <w:ind w:left="720"/>
        <w:jc w:val="both"/>
        <w:rPr>
          <w:b/>
        </w:rPr>
      </w:pPr>
      <w:r w:rsidRPr="00D7731C">
        <w:rPr>
          <w:b/>
          <w:u w:val="single"/>
        </w:rPr>
        <w:t>Athletics</w:t>
      </w:r>
      <w:r w:rsidRPr="00D7731C">
        <w:tab/>
      </w:r>
      <w:r w:rsidRPr="00D7731C">
        <w:tab/>
      </w:r>
      <w:r w:rsidRPr="00D7731C">
        <w:tab/>
      </w:r>
      <w:r w:rsidRPr="00D7731C">
        <w:tab/>
      </w:r>
      <w:r w:rsidRPr="00D7731C">
        <w:tab/>
      </w:r>
      <w:r w:rsidRPr="00D7731C">
        <w:tab/>
      </w:r>
      <w:r w:rsidRPr="00D7731C">
        <w:tab/>
      </w:r>
      <w:r w:rsidRPr="00D7731C">
        <w:tab/>
      </w:r>
      <w:r w:rsidRPr="00D7731C">
        <w:tab/>
      </w:r>
      <w:r w:rsidRPr="00D7731C">
        <w:rPr>
          <w:b/>
        </w:rPr>
        <w:t>Mrs. Fischer</w:t>
      </w:r>
    </w:p>
    <w:p w14:paraId="1AF52729" w14:textId="77777777" w:rsidR="00CE6A67" w:rsidRPr="00D7731C" w:rsidRDefault="00CE6A67" w:rsidP="00352923">
      <w:pPr>
        <w:ind w:left="720"/>
        <w:jc w:val="both"/>
        <w:rPr>
          <w:b/>
        </w:rPr>
      </w:pPr>
    </w:p>
    <w:p w14:paraId="0623E6F4" w14:textId="77777777" w:rsidR="00D01E2C" w:rsidRPr="00D7731C" w:rsidRDefault="00D01E2C" w:rsidP="00D01E2C">
      <w:pPr>
        <w:pStyle w:val="ListParagraph"/>
        <w:numPr>
          <w:ilvl w:val="0"/>
          <w:numId w:val="22"/>
        </w:numPr>
        <w:jc w:val="both"/>
        <w:rPr>
          <w:rFonts w:eastAsia="Calibri"/>
        </w:rPr>
      </w:pPr>
      <w:r w:rsidRPr="00D7731C">
        <w:rPr>
          <w:rFonts w:eastAsia="Calibri"/>
          <w:u w:val="single"/>
        </w:rPr>
        <w:t>W.P.I.A.L</w:t>
      </w:r>
    </w:p>
    <w:p w14:paraId="2A5FC8C1" w14:textId="77777777" w:rsidR="00D01E2C" w:rsidRPr="00D7731C" w:rsidRDefault="00D01E2C" w:rsidP="00D01E2C">
      <w:pPr>
        <w:pStyle w:val="ListParagraph"/>
        <w:ind w:left="1080"/>
        <w:jc w:val="both"/>
        <w:rPr>
          <w:rFonts w:eastAsia="Calibri"/>
        </w:rPr>
      </w:pPr>
    </w:p>
    <w:p w14:paraId="1BE1D373" w14:textId="5C50631B" w:rsidR="00025C6B" w:rsidRPr="00D7731C" w:rsidRDefault="00D01E2C" w:rsidP="003C4896">
      <w:pPr>
        <w:ind w:left="1080"/>
        <w:jc w:val="both"/>
        <w:rPr>
          <w:rFonts w:eastAsiaTheme="minorHAnsi"/>
          <w:color w:val="000000"/>
        </w:rPr>
      </w:pPr>
      <w:r w:rsidRPr="00D7731C">
        <w:rPr>
          <w:rFonts w:eastAsia="Calibri"/>
        </w:rPr>
        <w:t xml:space="preserve">It is recommended to approve Marena Baker </w:t>
      </w:r>
      <w:proofErr w:type="gramStart"/>
      <w:r w:rsidRPr="00D7731C">
        <w:rPr>
          <w:rFonts w:eastAsia="Calibri"/>
        </w:rPr>
        <w:t>to represent</w:t>
      </w:r>
      <w:proofErr w:type="gramEnd"/>
      <w:r w:rsidRPr="00D7731C">
        <w:rPr>
          <w:rFonts w:eastAsia="Calibri"/>
        </w:rPr>
        <w:t xml:space="preserve"> the Ambridge Area School District as an independent/individual W.P.I.A.L gymnast. The Board further authorized Terri Gazda to serve as her sponsor/coach at all practices and meets.</w:t>
      </w:r>
    </w:p>
    <w:p w14:paraId="72A274F8" w14:textId="77777777" w:rsidR="00025C6B" w:rsidRPr="00D7731C" w:rsidRDefault="00025C6B" w:rsidP="00352923">
      <w:pPr>
        <w:ind w:left="720"/>
        <w:jc w:val="both"/>
        <w:rPr>
          <w:rFonts w:eastAsiaTheme="minorHAnsi"/>
          <w:color w:val="000000"/>
        </w:rPr>
      </w:pPr>
    </w:p>
    <w:p w14:paraId="2CD56E1F" w14:textId="4E8CA370" w:rsidR="005C11F6" w:rsidRPr="00D7731C" w:rsidRDefault="006A7AAC" w:rsidP="00352923">
      <w:pPr>
        <w:ind w:left="720"/>
        <w:jc w:val="both"/>
        <w:rPr>
          <w:b/>
        </w:rPr>
      </w:pPr>
      <w:r w:rsidRPr="00D7731C">
        <w:rPr>
          <w:b/>
          <w:u w:val="single"/>
        </w:rPr>
        <w:t>Public Relations</w:t>
      </w:r>
      <w:r w:rsidRPr="00D7731C">
        <w:rPr>
          <w:b/>
        </w:rPr>
        <w:tab/>
      </w:r>
      <w:r w:rsidRPr="00D7731C">
        <w:rPr>
          <w:b/>
        </w:rPr>
        <w:tab/>
      </w:r>
      <w:r w:rsidRPr="00D7731C">
        <w:rPr>
          <w:b/>
        </w:rPr>
        <w:tab/>
      </w:r>
      <w:r w:rsidRPr="00D7731C">
        <w:rPr>
          <w:b/>
        </w:rPr>
        <w:tab/>
      </w:r>
      <w:r w:rsidR="00844052" w:rsidRPr="00D7731C">
        <w:rPr>
          <w:b/>
        </w:rPr>
        <w:tab/>
      </w:r>
      <w:r w:rsidR="00844052" w:rsidRPr="00D7731C">
        <w:rPr>
          <w:b/>
        </w:rPr>
        <w:tab/>
      </w:r>
      <w:r w:rsidR="00844052" w:rsidRPr="00D7731C">
        <w:rPr>
          <w:b/>
        </w:rPr>
        <w:tab/>
      </w:r>
      <w:r w:rsidR="00844052" w:rsidRPr="00D7731C">
        <w:rPr>
          <w:b/>
        </w:rPr>
        <w:tab/>
        <w:t>Miss Fitsko</w:t>
      </w:r>
    </w:p>
    <w:p w14:paraId="604BC0E9" w14:textId="77777777" w:rsidR="00937703" w:rsidRPr="00D7731C" w:rsidRDefault="00937703" w:rsidP="00352923">
      <w:pPr>
        <w:ind w:left="720"/>
        <w:jc w:val="both"/>
        <w:rPr>
          <w:b/>
        </w:rPr>
      </w:pPr>
    </w:p>
    <w:p w14:paraId="48F8CAA1" w14:textId="3FC1217B" w:rsidR="00844052" w:rsidRPr="00D7731C" w:rsidRDefault="00246364" w:rsidP="00352923">
      <w:pPr>
        <w:tabs>
          <w:tab w:val="center" w:pos="2272"/>
          <w:tab w:val="center" w:pos="4441"/>
        </w:tabs>
        <w:ind w:left="720"/>
        <w:jc w:val="both"/>
        <w:rPr>
          <w:b/>
        </w:rPr>
      </w:pPr>
      <w:r w:rsidRPr="00D7731C">
        <w:rPr>
          <w:b/>
          <w:u w:val="single"/>
        </w:rPr>
        <w:t xml:space="preserve">Steering and Rules </w:t>
      </w:r>
      <w:r w:rsidR="00844052" w:rsidRPr="00D7731C">
        <w:tab/>
      </w:r>
      <w:r w:rsidR="00844052" w:rsidRPr="00D7731C">
        <w:tab/>
      </w:r>
      <w:r w:rsidR="00844052" w:rsidRPr="00D7731C">
        <w:tab/>
      </w:r>
      <w:r w:rsidR="00844052" w:rsidRPr="00D7731C">
        <w:tab/>
      </w:r>
      <w:r w:rsidR="00844052" w:rsidRPr="00D7731C">
        <w:tab/>
      </w:r>
      <w:r w:rsidR="00844052" w:rsidRPr="00D7731C">
        <w:tab/>
      </w:r>
      <w:r w:rsidR="00844052" w:rsidRPr="00D7731C">
        <w:rPr>
          <w:b/>
        </w:rPr>
        <w:t>Mrs. Kehoe</w:t>
      </w:r>
    </w:p>
    <w:p w14:paraId="29627FAC" w14:textId="77777777" w:rsidR="00807077" w:rsidRPr="00D7731C" w:rsidRDefault="00807077" w:rsidP="00352923">
      <w:pPr>
        <w:tabs>
          <w:tab w:val="center" w:pos="2272"/>
          <w:tab w:val="center" w:pos="4441"/>
        </w:tabs>
        <w:ind w:left="720"/>
        <w:jc w:val="both"/>
        <w:rPr>
          <w:b/>
        </w:rPr>
      </w:pPr>
    </w:p>
    <w:p w14:paraId="5B795184" w14:textId="77777777" w:rsidR="00BF4A1E" w:rsidRPr="00D7731C" w:rsidRDefault="00BF4A1E" w:rsidP="003C4896">
      <w:pPr>
        <w:numPr>
          <w:ilvl w:val="0"/>
          <w:numId w:val="46"/>
        </w:numPr>
        <w:tabs>
          <w:tab w:val="center" w:pos="2272"/>
          <w:tab w:val="center" w:pos="4441"/>
        </w:tabs>
        <w:contextualSpacing/>
        <w:rPr>
          <w:b/>
        </w:rPr>
      </w:pPr>
      <w:r w:rsidRPr="00D7731C">
        <w:rPr>
          <w:u w:val="single"/>
        </w:rPr>
        <w:t>Reorganization Meeting</w:t>
      </w:r>
    </w:p>
    <w:p w14:paraId="583916F6" w14:textId="77777777" w:rsidR="00BF4A1E" w:rsidRPr="00D7731C" w:rsidRDefault="00BF4A1E" w:rsidP="00BF4A1E">
      <w:pPr>
        <w:tabs>
          <w:tab w:val="center" w:pos="2272"/>
          <w:tab w:val="center" w:pos="4441"/>
        </w:tabs>
        <w:ind w:left="720"/>
        <w:rPr>
          <w:b/>
        </w:rPr>
      </w:pPr>
    </w:p>
    <w:p w14:paraId="326F97A4" w14:textId="4EACEE49" w:rsidR="00BF4A1E" w:rsidRPr="00D7731C" w:rsidRDefault="00BF4A1E" w:rsidP="00BF4A1E">
      <w:pPr>
        <w:tabs>
          <w:tab w:val="center" w:pos="2272"/>
          <w:tab w:val="center" w:pos="4441"/>
        </w:tabs>
        <w:ind w:left="1080"/>
        <w:rPr>
          <w:b/>
        </w:rPr>
      </w:pPr>
      <w:r w:rsidRPr="00D7731C">
        <w:t xml:space="preserve">It is recommended </w:t>
      </w:r>
      <w:r w:rsidR="00D736DE" w:rsidRPr="00D7731C">
        <w:t xml:space="preserve">that </w:t>
      </w:r>
      <w:r w:rsidRPr="00D7731C">
        <w:t xml:space="preserve">the Reorganization Meeting be scheduled </w:t>
      </w:r>
      <w:r w:rsidR="00736DB9" w:rsidRPr="00D7731C">
        <w:t>for</w:t>
      </w:r>
      <w:r w:rsidRPr="00D7731C">
        <w:t xml:space="preserve"> Wednesday, December 3, 2025, at 6:00 p.m. in the High School Auditorium.</w:t>
      </w:r>
    </w:p>
    <w:p w14:paraId="7E194019" w14:textId="77777777" w:rsidR="00BF4A1E" w:rsidRPr="00D7731C" w:rsidRDefault="00BF4A1E" w:rsidP="00BF4A1E">
      <w:pPr>
        <w:tabs>
          <w:tab w:val="center" w:pos="2272"/>
          <w:tab w:val="center" w:pos="4441"/>
        </w:tabs>
        <w:ind w:left="1080"/>
        <w:rPr>
          <w:b/>
        </w:rPr>
      </w:pPr>
    </w:p>
    <w:p w14:paraId="29BCF0E6" w14:textId="77777777" w:rsidR="00BF4A1E" w:rsidRPr="00D7731C" w:rsidRDefault="00BF4A1E" w:rsidP="003C4896">
      <w:pPr>
        <w:numPr>
          <w:ilvl w:val="0"/>
          <w:numId w:val="46"/>
        </w:numPr>
        <w:tabs>
          <w:tab w:val="center" w:pos="2272"/>
          <w:tab w:val="center" w:pos="4441"/>
        </w:tabs>
        <w:contextualSpacing/>
        <w:rPr>
          <w:b/>
        </w:rPr>
      </w:pPr>
      <w:r w:rsidRPr="00D7731C">
        <w:rPr>
          <w:u w:val="single"/>
        </w:rPr>
        <w:t>December Board Meeting</w:t>
      </w:r>
    </w:p>
    <w:p w14:paraId="50727E19" w14:textId="77777777" w:rsidR="00BF4A1E" w:rsidRPr="00D7731C" w:rsidRDefault="00BF4A1E" w:rsidP="00BF4A1E">
      <w:pPr>
        <w:tabs>
          <w:tab w:val="center" w:pos="2272"/>
          <w:tab w:val="center" w:pos="4441"/>
        </w:tabs>
        <w:ind w:left="1080"/>
        <w:contextualSpacing/>
        <w:rPr>
          <w:b/>
        </w:rPr>
      </w:pPr>
    </w:p>
    <w:p w14:paraId="02EC567E" w14:textId="03B54FE7" w:rsidR="001436A6" w:rsidRPr="00D7731C" w:rsidRDefault="00BF4A1E" w:rsidP="00BF4A1E">
      <w:pPr>
        <w:ind w:left="1080"/>
        <w:contextualSpacing/>
      </w:pPr>
      <w:r w:rsidRPr="00D7731C">
        <w:t xml:space="preserve">It is recommended </w:t>
      </w:r>
      <w:r w:rsidR="00D736DE" w:rsidRPr="00D7731C">
        <w:t xml:space="preserve">that </w:t>
      </w:r>
      <w:r w:rsidRPr="00D7731C">
        <w:t xml:space="preserve">the monthly Meet and Discuss Meeting and Board Meeting be scheduled </w:t>
      </w:r>
      <w:r w:rsidR="00736DB9" w:rsidRPr="00D7731C">
        <w:t>for</w:t>
      </w:r>
      <w:r w:rsidRPr="00D7731C">
        <w:t xml:space="preserve"> Wednesday, December 3, 2025, immediately following the Reorganization meeting.</w:t>
      </w:r>
    </w:p>
    <w:p w14:paraId="7EC328B9" w14:textId="77777777" w:rsidR="003C3523" w:rsidRPr="00D7731C" w:rsidRDefault="003C3523" w:rsidP="00BF4A1E">
      <w:pPr>
        <w:ind w:left="1080"/>
        <w:contextualSpacing/>
      </w:pPr>
    </w:p>
    <w:p w14:paraId="759F27A7" w14:textId="65F556A6" w:rsidR="003C3523" w:rsidRPr="00D7731C" w:rsidRDefault="003C3523" w:rsidP="003C4896">
      <w:pPr>
        <w:pStyle w:val="ListParagraph"/>
        <w:numPr>
          <w:ilvl w:val="0"/>
          <w:numId w:val="46"/>
        </w:numPr>
      </w:pPr>
      <w:bookmarkStart w:id="1" w:name="_Hlk213236900"/>
      <w:r w:rsidRPr="00D7731C">
        <w:rPr>
          <w:u w:val="single"/>
        </w:rPr>
        <w:t xml:space="preserve">Policy 113.1 – </w:t>
      </w:r>
      <w:r w:rsidRPr="00D7731C">
        <w:rPr>
          <w:i/>
          <w:iCs/>
          <w:u w:val="single"/>
        </w:rPr>
        <w:t>Discipline of Students with Disabilities</w:t>
      </w:r>
      <w:r w:rsidR="00DE0CBF" w:rsidRPr="00D7731C">
        <w:rPr>
          <w:i/>
          <w:iCs/>
          <w:u w:val="single"/>
        </w:rPr>
        <w:t xml:space="preserve"> – </w:t>
      </w:r>
      <w:r w:rsidR="00DE0CBF" w:rsidRPr="00D7731C">
        <w:rPr>
          <w:u w:val="single"/>
        </w:rPr>
        <w:t>First Reading</w:t>
      </w:r>
    </w:p>
    <w:p w14:paraId="4521DC13" w14:textId="77777777" w:rsidR="00D736DE" w:rsidRPr="00D7731C" w:rsidRDefault="00D736DE" w:rsidP="00D736DE">
      <w:pPr>
        <w:pStyle w:val="ListParagraph"/>
        <w:ind w:left="1080"/>
        <w:rPr>
          <w:u w:val="single"/>
        </w:rPr>
      </w:pPr>
    </w:p>
    <w:p w14:paraId="19A271EF" w14:textId="73382C1F" w:rsidR="003C3523" w:rsidRPr="00D7731C" w:rsidRDefault="00D736DE" w:rsidP="0088078F">
      <w:pPr>
        <w:pStyle w:val="ListParagraph"/>
        <w:ind w:left="1080"/>
      </w:pPr>
      <w:r w:rsidRPr="00D7731C">
        <w:lastRenderedPageBreak/>
        <w:t xml:space="preserve">It is recommended, as a first reading, to update Policy 113.1 - </w:t>
      </w:r>
      <w:r w:rsidRPr="00D7731C">
        <w:rPr>
          <w:i/>
          <w:iCs/>
        </w:rPr>
        <w:t xml:space="preserve">Discipline of Students with Disabilities </w:t>
      </w:r>
      <w:r w:rsidR="00542A83" w:rsidRPr="00D7731C">
        <w:t>-</w:t>
      </w:r>
      <w:r w:rsidR="000244DD" w:rsidRPr="00D7731C">
        <w:t>This policy was reviewed with current state and federal legal provisions. The language on reporting of school safety and security incidents was updated based on the terminology changes from the School Code. The provisions addressing coordination with law enforcement agencies and submitting the annual report to the PA Department of Education were also revised, and the legal citation references were updated to align with current School Code.</w:t>
      </w:r>
    </w:p>
    <w:p w14:paraId="53991898" w14:textId="77777777" w:rsidR="0088078F" w:rsidRPr="00D7731C" w:rsidRDefault="0088078F" w:rsidP="0088078F">
      <w:pPr>
        <w:pStyle w:val="ListParagraph"/>
        <w:ind w:left="1080"/>
      </w:pPr>
    </w:p>
    <w:p w14:paraId="1CA802B8" w14:textId="71B47578" w:rsidR="003C3523" w:rsidRPr="00D7731C" w:rsidRDefault="003C3523" w:rsidP="003C4896">
      <w:pPr>
        <w:pStyle w:val="ListParagraph"/>
        <w:numPr>
          <w:ilvl w:val="0"/>
          <w:numId w:val="46"/>
        </w:numPr>
      </w:pPr>
      <w:r w:rsidRPr="00D7731C">
        <w:rPr>
          <w:u w:val="single"/>
        </w:rPr>
        <w:t xml:space="preserve">Policy 113.2 – </w:t>
      </w:r>
      <w:r w:rsidRPr="00D7731C">
        <w:rPr>
          <w:i/>
          <w:iCs/>
          <w:u w:val="single"/>
        </w:rPr>
        <w:t>Behavior Support</w:t>
      </w:r>
      <w:r w:rsidR="00DE0CBF" w:rsidRPr="00D7731C">
        <w:rPr>
          <w:u w:val="single"/>
        </w:rPr>
        <w:t xml:space="preserve"> – First Reading</w:t>
      </w:r>
    </w:p>
    <w:p w14:paraId="1DEAE23B" w14:textId="77777777" w:rsidR="00D736DE" w:rsidRPr="00D7731C" w:rsidRDefault="00D736DE" w:rsidP="00D736DE"/>
    <w:p w14:paraId="2EB0A9EE" w14:textId="737241C4" w:rsidR="00865392" w:rsidRPr="00D7731C" w:rsidRDefault="00D736DE" w:rsidP="00D736DE">
      <w:pPr>
        <w:ind w:left="1080"/>
      </w:pPr>
      <w:r w:rsidRPr="00D7731C">
        <w:t xml:space="preserve">It is recommended, as a first reading, to update Policy 113.2 </w:t>
      </w:r>
      <w:r w:rsidRPr="00D7731C">
        <w:rPr>
          <w:i/>
          <w:iCs/>
        </w:rPr>
        <w:t>Behavior Support</w:t>
      </w:r>
      <w:r w:rsidR="00C03839" w:rsidRPr="00D7731C">
        <w:rPr>
          <w:i/>
          <w:iCs/>
        </w:rPr>
        <w:t xml:space="preserve">- </w:t>
      </w:r>
      <w:r w:rsidR="005F64EB" w:rsidRPr="00D7731C">
        <w:t>This policy was reviewed with current state and federal legal provisions. The language on reporting of school safety and security incidents was updated based on the terminology changes from the School Code. The provisions addressing coordination with law enforcement agencies and submitting the annual report to the PA Department of Education were also revised, and the legal citation references were updated to align with current School Code.</w:t>
      </w:r>
    </w:p>
    <w:p w14:paraId="0B025B9C" w14:textId="77777777" w:rsidR="003C4896" w:rsidRPr="00D7731C" w:rsidRDefault="003C4896" w:rsidP="00D736DE">
      <w:pPr>
        <w:ind w:left="1080"/>
      </w:pPr>
    </w:p>
    <w:p w14:paraId="4885B987" w14:textId="77777777" w:rsidR="003C4896" w:rsidRPr="00D7731C" w:rsidRDefault="003C4896" w:rsidP="00D736DE">
      <w:pPr>
        <w:ind w:left="1080"/>
      </w:pPr>
    </w:p>
    <w:p w14:paraId="11706CC2" w14:textId="77777777" w:rsidR="003C4896" w:rsidRPr="00D7731C" w:rsidRDefault="003C4896" w:rsidP="00D736DE">
      <w:pPr>
        <w:ind w:left="1080"/>
      </w:pPr>
    </w:p>
    <w:p w14:paraId="1B146BBD" w14:textId="77777777" w:rsidR="003C3523" w:rsidRPr="00D7731C" w:rsidRDefault="003C3523" w:rsidP="003C3523">
      <w:pPr>
        <w:ind w:left="720"/>
        <w:contextualSpacing/>
      </w:pPr>
    </w:p>
    <w:p w14:paraId="36370C15" w14:textId="26065E37" w:rsidR="00981FA3" w:rsidRPr="00D7731C" w:rsidRDefault="003C3523" w:rsidP="003C4896">
      <w:pPr>
        <w:pStyle w:val="ListParagraph"/>
        <w:numPr>
          <w:ilvl w:val="0"/>
          <w:numId w:val="46"/>
        </w:numPr>
      </w:pPr>
      <w:r w:rsidRPr="00D7731C">
        <w:rPr>
          <w:iCs/>
          <w:u w:val="single"/>
        </w:rPr>
        <w:t xml:space="preserve">Policy 320 – </w:t>
      </w:r>
      <w:bookmarkStart w:id="2" w:name="_Hlk213235297"/>
      <w:r w:rsidRPr="00D7731C">
        <w:rPr>
          <w:i/>
          <w:u w:val="single"/>
        </w:rPr>
        <w:t>Freedom of Speech by Employees</w:t>
      </w:r>
      <w:bookmarkEnd w:id="2"/>
      <w:r w:rsidR="00DE0CBF" w:rsidRPr="00D7731C">
        <w:rPr>
          <w:iCs/>
          <w:u w:val="single"/>
        </w:rPr>
        <w:t xml:space="preserve"> – First Reading </w:t>
      </w:r>
    </w:p>
    <w:p w14:paraId="77A568A2" w14:textId="77777777" w:rsidR="003C3523" w:rsidRPr="00D7731C" w:rsidRDefault="003C3523" w:rsidP="003C3523">
      <w:pPr>
        <w:pStyle w:val="ListParagraph"/>
        <w:ind w:left="1080"/>
        <w:rPr>
          <w:iCs/>
          <w:u w:val="single"/>
        </w:rPr>
      </w:pPr>
    </w:p>
    <w:p w14:paraId="778B6A5C" w14:textId="39E56AE3" w:rsidR="00865392" w:rsidRPr="00D7731C" w:rsidRDefault="003C3523" w:rsidP="003C3523">
      <w:pPr>
        <w:pStyle w:val="ListParagraph"/>
        <w:ind w:left="1080"/>
      </w:pPr>
      <w:r w:rsidRPr="00D7731C">
        <w:t xml:space="preserve">It is recommended, as a first reading, to </w:t>
      </w:r>
      <w:r w:rsidR="00C16886" w:rsidRPr="00D7731C">
        <w:t xml:space="preserve">revise Policy 320 - </w:t>
      </w:r>
      <w:r w:rsidR="00C16886" w:rsidRPr="00D7731C">
        <w:rPr>
          <w:i/>
        </w:rPr>
        <w:t xml:space="preserve">Freedom of Speech by Employees </w:t>
      </w:r>
      <w:r w:rsidR="0083567C" w:rsidRPr="00D7731C">
        <w:t xml:space="preserve">- </w:t>
      </w:r>
      <w:r w:rsidR="002026B2" w:rsidRPr="00D7731C">
        <w:t>Detail has been added to this policy to facilitate acknowledgement of the freedom of rights of school employees and the indications as to when such speech may impact efficiency or constitute a reasonable likelihood of disruption. Any decision in this regard must include consultation with the school solicitor.</w:t>
      </w:r>
    </w:p>
    <w:p w14:paraId="4AD8E89E" w14:textId="77777777" w:rsidR="00865392" w:rsidRPr="00D7731C" w:rsidRDefault="00865392" w:rsidP="003C3523">
      <w:pPr>
        <w:pStyle w:val="ListParagraph"/>
        <w:ind w:left="1080"/>
      </w:pPr>
    </w:p>
    <w:p w14:paraId="7E629191" w14:textId="3D658544" w:rsidR="003C3523" w:rsidRPr="00D7731C" w:rsidRDefault="003C3523" w:rsidP="003C4896">
      <w:pPr>
        <w:pStyle w:val="ListParagraph"/>
        <w:numPr>
          <w:ilvl w:val="0"/>
          <w:numId w:val="46"/>
        </w:numPr>
      </w:pPr>
      <w:r w:rsidRPr="00D7731C">
        <w:rPr>
          <w:u w:val="single"/>
        </w:rPr>
        <w:t xml:space="preserve">Policy 718 – </w:t>
      </w:r>
      <w:bookmarkStart w:id="3" w:name="_Hlk213235639"/>
      <w:r w:rsidRPr="00D7731C">
        <w:rPr>
          <w:i/>
          <w:iCs/>
          <w:u w:val="single"/>
        </w:rPr>
        <w:t>Service Animals in Schools</w:t>
      </w:r>
      <w:bookmarkEnd w:id="3"/>
      <w:r w:rsidR="00DE0CBF" w:rsidRPr="00D7731C">
        <w:rPr>
          <w:u w:val="single"/>
        </w:rPr>
        <w:t xml:space="preserve"> – First Reading</w:t>
      </w:r>
    </w:p>
    <w:p w14:paraId="3C2B1DDF" w14:textId="77777777" w:rsidR="00C16886" w:rsidRPr="00D7731C" w:rsidRDefault="00C16886" w:rsidP="00C16886">
      <w:pPr>
        <w:pStyle w:val="ListParagraph"/>
        <w:ind w:left="1080"/>
        <w:rPr>
          <w:u w:val="single"/>
        </w:rPr>
      </w:pPr>
    </w:p>
    <w:p w14:paraId="0D3E7A43" w14:textId="49F51EA3" w:rsidR="002026B2" w:rsidRPr="00D7731C" w:rsidRDefault="00C16886" w:rsidP="003C3523">
      <w:pPr>
        <w:pStyle w:val="ListParagraph"/>
        <w:ind w:left="1080"/>
        <w:rPr>
          <w:i/>
          <w:iCs/>
        </w:rPr>
      </w:pPr>
      <w:r w:rsidRPr="00D7731C">
        <w:t xml:space="preserve">It is recommended, as a first reading, to update Policy 718 - </w:t>
      </w:r>
      <w:r w:rsidRPr="00D7731C">
        <w:rPr>
          <w:i/>
          <w:iCs/>
        </w:rPr>
        <w:t>Service Animals in Schools</w:t>
      </w:r>
      <w:r w:rsidR="001A5258" w:rsidRPr="00D7731C">
        <w:t xml:space="preserve"> </w:t>
      </w:r>
      <w:proofErr w:type="gramStart"/>
      <w:r w:rsidR="001A5258" w:rsidRPr="00D7731C">
        <w:t>to</w:t>
      </w:r>
      <w:proofErr w:type="gramEnd"/>
      <w:r w:rsidR="001A5258" w:rsidRPr="00D7731C">
        <w:t xml:space="preserve"> </w:t>
      </w:r>
      <w:r w:rsidR="00E46768" w:rsidRPr="00D7731C">
        <w:t>specifically include the only permissible questions a school entity may ask regarding an individual requesting the use of a service animal, as well as those inquiries and requests that a district may NOT ask. </w:t>
      </w:r>
      <w:r w:rsidR="00E46768" w:rsidRPr="00D7731C">
        <w:rPr>
          <w:i/>
          <w:iCs/>
        </w:rPr>
        <w:t> </w:t>
      </w:r>
    </w:p>
    <w:p w14:paraId="737FA995" w14:textId="77777777" w:rsidR="003C4896" w:rsidRPr="00D7731C" w:rsidRDefault="003C4896" w:rsidP="003C3523">
      <w:pPr>
        <w:pStyle w:val="ListParagraph"/>
        <w:ind w:left="1080"/>
      </w:pPr>
    </w:p>
    <w:p w14:paraId="2AB2B000" w14:textId="3EA220EA" w:rsidR="003C3523" w:rsidRPr="00D7731C" w:rsidRDefault="003C3523" w:rsidP="003C4896">
      <w:pPr>
        <w:pStyle w:val="ListParagraph"/>
        <w:numPr>
          <w:ilvl w:val="0"/>
          <w:numId w:val="46"/>
        </w:numPr>
      </w:pPr>
      <w:r w:rsidRPr="00D7731C">
        <w:rPr>
          <w:u w:val="single"/>
        </w:rPr>
        <w:t xml:space="preserve">Policy 102 – </w:t>
      </w:r>
      <w:r w:rsidRPr="00D7731C">
        <w:rPr>
          <w:i/>
          <w:iCs/>
          <w:u w:val="single"/>
        </w:rPr>
        <w:t>Academic Standards</w:t>
      </w:r>
      <w:r w:rsidR="00DE0CBF" w:rsidRPr="00D7731C">
        <w:rPr>
          <w:i/>
          <w:iCs/>
          <w:u w:val="single"/>
        </w:rPr>
        <w:t xml:space="preserve"> – </w:t>
      </w:r>
      <w:r w:rsidR="00DE0CBF" w:rsidRPr="00D7731C">
        <w:rPr>
          <w:u w:val="single"/>
        </w:rPr>
        <w:t>First Reading</w:t>
      </w:r>
    </w:p>
    <w:p w14:paraId="7AC697A0" w14:textId="77777777" w:rsidR="00C16886" w:rsidRPr="00D7731C" w:rsidRDefault="00C16886" w:rsidP="00C16886">
      <w:pPr>
        <w:pStyle w:val="ListParagraph"/>
        <w:ind w:left="1080"/>
        <w:rPr>
          <w:u w:val="single"/>
        </w:rPr>
      </w:pPr>
    </w:p>
    <w:p w14:paraId="20F4CA4D" w14:textId="12B9CAAF" w:rsidR="00C16886" w:rsidRPr="00D7731C" w:rsidRDefault="00DE622C" w:rsidP="00C16886">
      <w:pPr>
        <w:pStyle w:val="ListParagraph"/>
        <w:ind w:left="1080"/>
      </w:pPr>
      <w:r w:rsidRPr="00D7731C">
        <w:t xml:space="preserve">It is recommended, as a first reading, to update Policy 108 - </w:t>
      </w:r>
      <w:r w:rsidRPr="00D7731C">
        <w:rPr>
          <w:i/>
          <w:iCs/>
        </w:rPr>
        <w:t xml:space="preserve">Academic Standards </w:t>
      </w:r>
      <w:r w:rsidRPr="00D7731C">
        <w:t xml:space="preserve">to adopt the new 2025-2026 state standards for Science, Environment, Ecology, Technology, and Engineering across all grade levels, with a planned update next year to include the </w:t>
      </w:r>
      <w:r w:rsidR="00A74B05" w:rsidRPr="00D7731C">
        <w:t>P</w:t>
      </w:r>
      <w:r w:rsidRPr="00D7731C">
        <w:t>ersonal Finance and Financial Literacy requirements for the 2026-2027 school year.</w:t>
      </w:r>
    </w:p>
    <w:p w14:paraId="62086C43" w14:textId="77777777" w:rsidR="003C3523" w:rsidRPr="00D7731C" w:rsidRDefault="003C3523" w:rsidP="003C3523">
      <w:pPr>
        <w:pStyle w:val="ListParagraph"/>
        <w:ind w:left="1080"/>
      </w:pPr>
    </w:p>
    <w:p w14:paraId="73D6A1B2" w14:textId="315C2125" w:rsidR="003C3523" w:rsidRPr="00D7731C" w:rsidRDefault="003C3523" w:rsidP="003C4896">
      <w:pPr>
        <w:pStyle w:val="ListParagraph"/>
        <w:numPr>
          <w:ilvl w:val="0"/>
          <w:numId w:val="46"/>
        </w:numPr>
      </w:pPr>
      <w:r w:rsidRPr="00D7731C">
        <w:rPr>
          <w:u w:val="single"/>
        </w:rPr>
        <w:t xml:space="preserve">Policy 105 – </w:t>
      </w:r>
      <w:r w:rsidRPr="00D7731C">
        <w:rPr>
          <w:i/>
          <w:iCs/>
          <w:u w:val="single"/>
        </w:rPr>
        <w:t>Curriculum</w:t>
      </w:r>
      <w:r w:rsidR="00513222" w:rsidRPr="00D7731C">
        <w:rPr>
          <w:i/>
          <w:iCs/>
          <w:u w:val="single"/>
        </w:rPr>
        <w:t xml:space="preserve"> – </w:t>
      </w:r>
      <w:r w:rsidR="00513222" w:rsidRPr="00D7731C">
        <w:rPr>
          <w:u w:val="single"/>
        </w:rPr>
        <w:t>First Reading</w:t>
      </w:r>
    </w:p>
    <w:p w14:paraId="4FC2E1D4" w14:textId="77777777" w:rsidR="00DE622C" w:rsidRPr="00D7731C" w:rsidRDefault="00DE622C" w:rsidP="00DE622C">
      <w:pPr>
        <w:pStyle w:val="ListParagraph"/>
        <w:ind w:left="1080"/>
        <w:rPr>
          <w:u w:val="single"/>
        </w:rPr>
      </w:pPr>
    </w:p>
    <w:p w14:paraId="7A949F9B" w14:textId="6BD0C771" w:rsidR="00DE622C" w:rsidRPr="00D7731C" w:rsidRDefault="00DE622C" w:rsidP="00DE622C">
      <w:pPr>
        <w:pStyle w:val="ListParagraph"/>
        <w:ind w:left="1080"/>
      </w:pPr>
      <w:r w:rsidRPr="00D7731C">
        <w:t xml:space="preserve">It is recommended, as a first reading, to update Policy 105 – </w:t>
      </w:r>
      <w:r w:rsidRPr="00D7731C">
        <w:rPr>
          <w:i/>
          <w:iCs/>
        </w:rPr>
        <w:t>Curriculum</w:t>
      </w:r>
      <w:r w:rsidR="001A5258" w:rsidRPr="00D7731C">
        <w:rPr>
          <w:i/>
          <w:iCs/>
        </w:rPr>
        <w:t xml:space="preserve"> </w:t>
      </w:r>
      <w:r w:rsidR="001A5258" w:rsidRPr="00D7731C">
        <w:t>to</w:t>
      </w:r>
      <w:r w:rsidRPr="00D7731C">
        <w:t xml:space="preserve"> include a new section addressing Special Instruction and Observances to ensure compliance with state and federal laws—such as those mandating Constitution Day, Bill of Rights Week, and various PA historical and environmental observances—that promote civic, historical, and cultural awareness.</w:t>
      </w:r>
    </w:p>
    <w:p w14:paraId="0B2B6258" w14:textId="77777777" w:rsidR="003C3523" w:rsidRPr="00D7731C" w:rsidRDefault="003C3523" w:rsidP="003C3523">
      <w:pPr>
        <w:pStyle w:val="ListParagraph"/>
        <w:ind w:left="1080"/>
      </w:pPr>
    </w:p>
    <w:p w14:paraId="49758CEC" w14:textId="1BAED338" w:rsidR="003C3523" w:rsidRPr="00D7731C" w:rsidRDefault="003C3523" w:rsidP="003C4896">
      <w:pPr>
        <w:pStyle w:val="ListParagraph"/>
        <w:numPr>
          <w:ilvl w:val="0"/>
          <w:numId w:val="46"/>
        </w:numPr>
        <w:rPr>
          <w:u w:val="single"/>
        </w:rPr>
      </w:pPr>
      <w:r w:rsidRPr="00D7731C">
        <w:rPr>
          <w:u w:val="single"/>
        </w:rPr>
        <w:t xml:space="preserve">Policy 122 – </w:t>
      </w:r>
      <w:r w:rsidRPr="00D7731C">
        <w:rPr>
          <w:i/>
          <w:iCs/>
          <w:u w:val="single"/>
        </w:rPr>
        <w:t>Extracurricular Activities</w:t>
      </w:r>
      <w:r w:rsidR="00513222" w:rsidRPr="00D7731C">
        <w:rPr>
          <w:i/>
          <w:iCs/>
          <w:u w:val="single"/>
        </w:rPr>
        <w:t xml:space="preserve"> </w:t>
      </w:r>
      <w:r w:rsidR="00F62A25" w:rsidRPr="00D7731C">
        <w:rPr>
          <w:i/>
          <w:iCs/>
          <w:u w:val="single"/>
        </w:rPr>
        <w:t>–</w:t>
      </w:r>
      <w:r w:rsidR="00513222" w:rsidRPr="00D7731C">
        <w:rPr>
          <w:i/>
          <w:iCs/>
          <w:u w:val="single"/>
        </w:rPr>
        <w:t xml:space="preserve"> </w:t>
      </w:r>
      <w:r w:rsidR="00F62A25" w:rsidRPr="00D7731C">
        <w:rPr>
          <w:u w:val="single"/>
        </w:rPr>
        <w:t>First Reading</w:t>
      </w:r>
    </w:p>
    <w:p w14:paraId="583F0561" w14:textId="77777777" w:rsidR="00DE622C" w:rsidRPr="00D7731C" w:rsidRDefault="00DE622C" w:rsidP="00DE622C">
      <w:pPr>
        <w:pStyle w:val="ListParagraph"/>
        <w:ind w:left="1080"/>
        <w:rPr>
          <w:u w:val="single"/>
        </w:rPr>
      </w:pPr>
    </w:p>
    <w:p w14:paraId="0FC9B5FA" w14:textId="21583EC5" w:rsidR="00DE622C" w:rsidRPr="00D7731C" w:rsidRDefault="00DE622C" w:rsidP="00DE622C">
      <w:pPr>
        <w:pStyle w:val="ListParagraph"/>
        <w:ind w:left="1080"/>
      </w:pPr>
      <w:r w:rsidRPr="00D7731C">
        <w:t xml:space="preserve">It is recommended, as a first reading, to revise Policy 122 - </w:t>
      </w:r>
      <w:r w:rsidRPr="00D7731C">
        <w:rPr>
          <w:i/>
          <w:iCs/>
        </w:rPr>
        <w:t>Extracurricular Activities</w:t>
      </w:r>
      <w:r w:rsidR="001A5258" w:rsidRPr="00D7731C">
        <w:rPr>
          <w:i/>
          <w:iCs/>
        </w:rPr>
        <w:t xml:space="preserve"> -</w:t>
      </w:r>
      <w:r w:rsidR="002668D6" w:rsidRPr="00D7731C">
        <w:rPr>
          <w:i/>
          <w:iCs/>
        </w:rPr>
        <w:t xml:space="preserve"> </w:t>
      </w:r>
      <w:r w:rsidR="00EF52AA" w:rsidRPr="00D7731C">
        <w:t>Authority section states that the Board shall make school facilities, supplies</w:t>
      </w:r>
      <w:r w:rsidR="001A5258" w:rsidRPr="00D7731C">
        <w:t>,</w:t>
      </w:r>
      <w:r w:rsidR="00EF52AA" w:rsidRPr="00D7731C">
        <w:t xml:space="preserve"> and equipment available and shall </w:t>
      </w:r>
      <w:r w:rsidR="00EF52AA" w:rsidRPr="00D7731C">
        <w:lastRenderedPageBreak/>
        <w:t>assign staff members for the support of extracurricular activities for students. Such availability and assignment shall be in accordance with the Equal Access Act and other applicable laws, regulations</w:t>
      </w:r>
      <w:r w:rsidR="001A5258" w:rsidRPr="00D7731C">
        <w:t>,</w:t>
      </w:r>
      <w:r w:rsidR="00EF52AA" w:rsidRPr="00D7731C">
        <w:t xml:space="preserve"> and Board policies.</w:t>
      </w:r>
      <w:r w:rsidRPr="00D7731C">
        <w:t xml:space="preserve"> </w:t>
      </w:r>
    </w:p>
    <w:p w14:paraId="7DE1C5C1" w14:textId="77777777" w:rsidR="003C3523" w:rsidRPr="00D7731C" w:rsidRDefault="003C3523" w:rsidP="003C3523">
      <w:pPr>
        <w:pStyle w:val="ListParagraph"/>
        <w:ind w:left="1080"/>
        <w:rPr>
          <w:u w:val="single"/>
        </w:rPr>
      </w:pPr>
    </w:p>
    <w:p w14:paraId="342E80C5" w14:textId="297EC15A" w:rsidR="003C3523" w:rsidRPr="00D7731C" w:rsidRDefault="003C3523" w:rsidP="003C4896">
      <w:pPr>
        <w:pStyle w:val="ListParagraph"/>
        <w:numPr>
          <w:ilvl w:val="0"/>
          <w:numId w:val="46"/>
        </w:numPr>
        <w:rPr>
          <w:u w:val="single"/>
        </w:rPr>
      </w:pPr>
      <w:r w:rsidRPr="00D7731C">
        <w:rPr>
          <w:u w:val="single"/>
        </w:rPr>
        <w:t xml:space="preserve">Policy 122.1 – </w:t>
      </w:r>
      <w:r w:rsidR="001F0676" w:rsidRPr="00D7731C">
        <w:rPr>
          <w:i/>
          <w:iCs/>
          <w:u w:val="single"/>
        </w:rPr>
        <w:t>Non-</w:t>
      </w:r>
      <w:proofErr w:type="gramStart"/>
      <w:r w:rsidR="001F0676" w:rsidRPr="00D7731C">
        <w:rPr>
          <w:i/>
          <w:iCs/>
          <w:u w:val="single"/>
        </w:rPr>
        <w:t>school</w:t>
      </w:r>
      <w:proofErr w:type="gramEnd"/>
      <w:r w:rsidRPr="00D7731C">
        <w:rPr>
          <w:i/>
          <w:iCs/>
          <w:u w:val="single"/>
        </w:rPr>
        <w:t>-Sponsored Student Groups</w:t>
      </w:r>
      <w:r w:rsidR="00F62A25" w:rsidRPr="00D7731C">
        <w:rPr>
          <w:i/>
          <w:iCs/>
          <w:u w:val="single"/>
        </w:rPr>
        <w:t xml:space="preserve"> – </w:t>
      </w:r>
      <w:r w:rsidR="00F62A25" w:rsidRPr="00D7731C">
        <w:rPr>
          <w:u w:val="single"/>
        </w:rPr>
        <w:t>First Reading</w:t>
      </w:r>
    </w:p>
    <w:p w14:paraId="65CE7F65" w14:textId="77777777" w:rsidR="003C3523" w:rsidRPr="00D7731C" w:rsidRDefault="003C3523" w:rsidP="003C3523">
      <w:pPr>
        <w:pStyle w:val="ListParagraph"/>
        <w:ind w:left="1080"/>
        <w:rPr>
          <w:u w:val="single"/>
        </w:rPr>
      </w:pPr>
    </w:p>
    <w:p w14:paraId="4C8A4B29" w14:textId="215CCABD" w:rsidR="00AF6BFD" w:rsidRPr="00D7731C" w:rsidRDefault="00DE622C" w:rsidP="00AF6BFD">
      <w:pPr>
        <w:pStyle w:val="ListParagraph"/>
        <w:ind w:left="1080"/>
      </w:pPr>
      <w:r w:rsidRPr="00D7731C">
        <w:t xml:space="preserve">It is recommended, as a first reading, to </w:t>
      </w:r>
      <w:r w:rsidR="0049141D" w:rsidRPr="00D7731C">
        <w:t>adopt</w:t>
      </w:r>
      <w:r w:rsidRPr="00D7731C">
        <w:t xml:space="preserve"> Policy 122.1 - </w:t>
      </w:r>
      <w:proofErr w:type="spellStart"/>
      <w:r w:rsidRPr="00D7731C">
        <w:rPr>
          <w:i/>
          <w:iCs/>
        </w:rPr>
        <w:t>Nonschool</w:t>
      </w:r>
      <w:proofErr w:type="spellEnd"/>
      <w:r w:rsidRPr="00D7731C">
        <w:rPr>
          <w:i/>
          <w:iCs/>
        </w:rPr>
        <w:t>-Sponsored Student Groups</w:t>
      </w:r>
      <w:r w:rsidR="001A5258" w:rsidRPr="00D7731C">
        <w:rPr>
          <w:i/>
          <w:iCs/>
        </w:rPr>
        <w:t>.</w:t>
      </w:r>
      <w:r w:rsidRPr="00D7731C">
        <w:rPr>
          <w:i/>
          <w:iCs/>
        </w:rPr>
        <w:t xml:space="preserve"> </w:t>
      </w:r>
      <w:r w:rsidR="00AF6BFD" w:rsidRPr="00D7731C">
        <w:t xml:space="preserve">This policy addresses the requirements regarding the provision of Equal Access to </w:t>
      </w:r>
      <w:proofErr w:type="spellStart"/>
      <w:r w:rsidR="00AF6BFD" w:rsidRPr="00D7731C">
        <w:t>nonschool</w:t>
      </w:r>
      <w:proofErr w:type="spellEnd"/>
      <w:r w:rsidR="00AF6BFD" w:rsidRPr="00D7731C">
        <w:t>-sponsored student groups.</w:t>
      </w:r>
    </w:p>
    <w:p w14:paraId="707251E3" w14:textId="77777777" w:rsidR="00AF6BFD" w:rsidRPr="00D7731C" w:rsidRDefault="00AF6BFD" w:rsidP="00AF6BFD">
      <w:pPr>
        <w:pStyle w:val="ListParagraph"/>
        <w:ind w:left="1080"/>
      </w:pPr>
      <w:r w:rsidRPr="00D7731C">
        <w:t> </w:t>
      </w:r>
    </w:p>
    <w:p w14:paraId="6CBC642D" w14:textId="77777777" w:rsidR="00AF6BFD" w:rsidRPr="00D7731C" w:rsidRDefault="00AF6BFD" w:rsidP="00AF6BFD">
      <w:pPr>
        <w:pStyle w:val="ListParagraph"/>
        <w:ind w:left="1080"/>
      </w:pPr>
      <w:r w:rsidRPr="00D7731C">
        <w:t>It is important to note that this policy is separate and distinct from the subjects below:</w:t>
      </w:r>
    </w:p>
    <w:p w14:paraId="125C1626" w14:textId="77777777" w:rsidR="00AF6BFD" w:rsidRPr="00D7731C" w:rsidRDefault="00AF6BFD" w:rsidP="00AF6BFD">
      <w:pPr>
        <w:pStyle w:val="ListParagraph"/>
        <w:ind w:left="1080"/>
      </w:pPr>
      <w:r w:rsidRPr="00D7731C">
        <w:t> </w:t>
      </w:r>
    </w:p>
    <w:p w14:paraId="71CA76C2" w14:textId="77777777" w:rsidR="00AF6BFD" w:rsidRPr="00D7731C" w:rsidRDefault="00AF6BFD" w:rsidP="00AF6BFD">
      <w:pPr>
        <w:pStyle w:val="ListParagraph"/>
        <w:numPr>
          <w:ilvl w:val="0"/>
          <w:numId w:val="45"/>
        </w:numPr>
      </w:pPr>
      <w:r w:rsidRPr="00D7731C">
        <w:t>Extracurricular activities that are sponsored or approved by the Board are governed by Policy 122. Extracurricular Activities.</w:t>
      </w:r>
      <w:r w:rsidRPr="00D7731C">
        <w:br/>
        <w:t> </w:t>
      </w:r>
    </w:p>
    <w:p w14:paraId="7F3AF133" w14:textId="4EAFD547" w:rsidR="00AF6BFD" w:rsidRPr="00D7731C" w:rsidRDefault="001F0676" w:rsidP="00AF6BFD">
      <w:pPr>
        <w:pStyle w:val="ListParagraph"/>
        <w:numPr>
          <w:ilvl w:val="0"/>
          <w:numId w:val="45"/>
        </w:numPr>
      </w:pPr>
      <w:r w:rsidRPr="00D7731C">
        <w:t>Non-school</w:t>
      </w:r>
      <w:r w:rsidR="00AF6BFD" w:rsidRPr="00D7731C">
        <w:t xml:space="preserve"> organizations, groups and individuals initiating a request for use of school facilities or dissemination of materials are governed by policies 707. Use of School Facilities and 913. </w:t>
      </w:r>
      <w:r w:rsidRPr="00D7731C">
        <w:t>Non-school</w:t>
      </w:r>
      <w:r w:rsidR="00AF6BFD" w:rsidRPr="00D7731C">
        <w:t xml:space="preserve"> Organizations/Groups/Individuals.</w:t>
      </w:r>
    </w:p>
    <w:p w14:paraId="27C23D9B" w14:textId="13D2B41B" w:rsidR="00BB2DA5" w:rsidRPr="00D7731C" w:rsidRDefault="00AF6BFD" w:rsidP="003C3523">
      <w:pPr>
        <w:pStyle w:val="ListParagraph"/>
        <w:ind w:left="1080"/>
      </w:pPr>
      <w:r w:rsidRPr="00D7731C">
        <w:t> </w:t>
      </w:r>
    </w:p>
    <w:p w14:paraId="3294983A" w14:textId="03370E42" w:rsidR="003C3523" w:rsidRPr="00D7731C" w:rsidRDefault="003C3523" w:rsidP="003C4896">
      <w:pPr>
        <w:pStyle w:val="ListParagraph"/>
        <w:numPr>
          <w:ilvl w:val="0"/>
          <w:numId w:val="46"/>
        </w:numPr>
        <w:rPr>
          <w:u w:val="single"/>
        </w:rPr>
      </w:pPr>
      <w:r w:rsidRPr="00D7731C">
        <w:rPr>
          <w:u w:val="single"/>
        </w:rPr>
        <w:t xml:space="preserve">Policy 918 – </w:t>
      </w:r>
      <w:r w:rsidRPr="00D7731C">
        <w:rPr>
          <w:i/>
          <w:iCs/>
          <w:u w:val="single"/>
        </w:rPr>
        <w:t>Title I Parent and Family Engagement</w:t>
      </w:r>
      <w:r w:rsidR="00F62A25" w:rsidRPr="00D7731C">
        <w:rPr>
          <w:i/>
          <w:iCs/>
          <w:u w:val="single"/>
        </w:rPr>
        <w:t xml:space="preserve"> – </w:t>
      </w:r>
      <w:r w:rsidR="00F62A25" w:rsidRPr="00D7731C">
        <w:rPr>
          <w:u w:val="single"/>
        </w:rPr>
        <w:t>First Reading</w:t>
      </w:r>
    </w:p>
    <w:p w14:paraId="00B5ABC4" w14:textId="77777777" w:rsidR="00DE622C" w:rsidRPr="00D7731C" w:rsidRDefault="00DE622C" w:rsidP="00DE622C">
      <w:pPr>
        <w:pStyle w:val="ListParagraph"/>
        <w:ind w:left="1080"/>
        <w:rPr>
          <w:u w:val="single"/>
        </w:rPr>
      </w:pPr>
    </w:p>
    <w:p w14:paraId="1EADE5E1" w14:textId="7255E4CD" w:rsidR="003C3523" w:rsidRPr="00D7731C" w:rsidRDefault="00BB2DA5" w:rsidP="00BB2DA5">
      <w:pPr>
        <w:pStyle w:val="ListParagraph"/>
        <w:ind w:left="1080"/>
      </w:pPr>
      <w:r w:rsidRPr="00D7731C">
        <w:t xml:space="preserve">It is recommended, as a first reading, to revise Policy 918 - </w:t>
      </w:r>
      <w:r w:rsidRPr="00D7731C">
        <w:rPr>
          <w:i/>
          <w:iCs/>
        </w:rPr>
        <w:t xml:space="preserve">Title I Parent and Family Engagement </w:t>
      </w:r>
      <w:r w:rsidRPr="00D7731C">
        <w:t>to</w:t>
      </w:r>
      <w:r w:rsidRPr="00D7731C">
        <w:rPr>
          <w:i/>
          <w:iCs/>
        </w:rPr>
        <w:t xml:space="preserve"> </w:t>
      </w:r>
      <w:r w:rsidRPr="00D7731C">
        <w:t>ensure compliance and accountability for federal Title I funds by requiring dated agendas and sign-in sheets for meetings and adding mandated District-Level and School-Level attachments to formalize specific actions taken to engage parents and families.</w:t>
      </w:r>
    </w:p>
    <w:bookmarkEnd w:id="1"/>
    <w:p w14:paraId="02E30D13" w14:textId="2E6EBB14" w:rsidR="00BF4A1E" w:rsidRPr="00D7731C" w:rsidRDefault="00DE622C" w:rsidP="00352923">
      <w:pPr>
        <w:tabs>
          <w:tab w:val="center" w:pos="2272"/>
          <w:tab w:val="center" w:pos="4441"/>
        </w:tabs>
        <w:ind w:left="720"/>
        <w:jc w:val="both"/>
        <w:rPr>
          <w:b/>
        </w:rPr>
      </w:pPr>
      <w:r w:rsidRPr="00D7731C">
        <w:rPr>
          <w:b/>
        </w:rPr>
        <w:tab/>
      </w:r>
    </w:p>
    <w:p w14:paraId="3233814B" w14:textId="2E31F4E0" w:rsidR="00094D75" w:rsidRPr="00D7731C" w:rsidRDefault="009C2A66" w:rsidP="003C4896">
      <w:pPr>
        <w:ind w:firstLine="720"/>
        <w:jc w:val="both"/>
        <w:rPr>
          <w:b/>
        </w:rPr>
      </w:pPr>
      <w:r w:rsidRPr="00D7731C">
        <w:rPr>
          <w:b/>
          <w:u w:val="single"/>
        </w:rPr>
        <w:t>L</w:t>
      </w:r>
      <w:r w:rsidR="00246364" w:rsidRPr="00D7731C">
        <w:rPr>
          <w:b/>
          <w:u w:val="single"/>
        </w:rPr>
        <w:t>egislative</w:t>
      </w:r>
      <w:r w:rsidR="00246364" w:rsidRPr="00D7731C">
        <w:rPr>
          <w:b/>
        </w:rPr>
        <w:tab/>
      </w:r>
      <w:r w:rsidR="00246364" w:rsidRPr="00D7731C">
        <w:rPr>
          <w:b/>
        </w:rPr>
        <w:tab/>
      </w:r>
      <w:r w:rsidR="00246364" w:rsidRPr="00D7731C">
        <w:rPr>
          <w:b/>
        </w:rPr>
        <w:tab/>
      </w:r>
      <w:r w:rsidR="00246364" w:rsidRPr="00D7731C">
        <w:rPr>
          <w:b/>
        </w:rPr>
        <w:tab/>
      </w:r>
      <w:r w:rsidR="00844052" w:rsidRPr="00D7731C">
        <w:rPr>
          <w:b/>
        </w:rPr>
        <w:tab/>
      </w:r>
      <w:r w:rsidR="00844052" w:rsidRPr="00D7731C">
        <w:rPr>
          <w:b/>
        </w:rPr>
        <w:tab/>
      </w:r>
      <w:r w:rsidR="00844052" w:rsidRPr="00D7731C">
        <w:rPr>
          <w:b/>
        </w:rPr>
        <w:tab/>
      </w:r>
      <w:r w:rsidR="00844052" w:rsidRPr="00D7731C">
        <w:rPr>
          <w:b/>
        </w:rPr>
        <w:tab/>
      </w:r>
      <w:r w:rsidR="00844052" w:rsidRPr="00D7731C">
        <w:rPr>
          <w:b/>
        </w:rPr>
        <w:tab/>
        <w:t>Miss Fitsko</w:t>
      </w:r>
    </w:p>
    <w:p w14:paraId="4B7B12E3" w14:textId="77777777" w:rsidR="00865392" w:rsidRPr="00D7731C" w:rsidRDefault="00865392" w:rsidP="00A1769A">
      <w:pPr>
        <w:pStyle w:val="xmsonormal"/>
        <w:ind w:left="1080"/>
        <w:rPr>
          <w:b/>
        </w:rPr>
      </w:pPr>
    </w:p>
    <w:p w14:paraId="7C9820D6" w14:textId="052E9556" w:rsidR="00C60813" w:rsidRPr="00D7731C" w:rsidRDefault="00C60813" w:rsidP="006F0654">
      <w:pPr>
        <w:pStyle w:val="ListParagraph"/>
        <w:numPr>
          <w:ilvl w:val="0"/>
          <w:numId w:val="2"/>
        </w:numPr>
        <w:ind w:left="720"/>
        <w:jc w:val="both"/>
        <w:rPr>
          <w:b/>
        </w:rPr>
      </w:pPr>
      <w:r w:rsidRPr="00D7731C">
        <w:rPr>
          <w:b/>
        </w:rPr>
        <w:t>President’s Address</w:t>
      </w:r>
    </w:p>
    <w:p w14:paraId="7330B28B" w14:textId="77777777" w:rsidR="00152852" w:rsidRPr="00D7731C" w:rsidRDefault="00152852" w:rsidP="00352923">
      <w:pPr>
        <w:pStyle w:val="ListParagraph"/>
        <w:autoSpaceDE w:val="0"/>
        <w:autoSpaceDN w:val="0"/>
        <w:ind w:left="360"/>
        <w:jc w:val="both"/>
        <w:rPr>
          <w:b/>
          <w:u w:val="single"/>
        </w:rPr>
      </w:pPr>
    </w:p>
    <w:p w14:paraId="2E3E61A1" w14:textId="605FDABE" w:rsidR="002A44C5" w:rsidRPr="00D7731C" w:rsidRDefault="002A44C5" w:rsidP="006F0654">
      <w:pPr>
        <w:pStyle w:val="ListParagraph"/>
        <w:numPr>
          <w:ilvl w:val="0"/>
          <w:numId w:val="2"/>
        </w:numPr>
        <w:ind w:left="720"/>
        <w:jc w:val="both"/>
        <w:rPr>
          <w:b/>
        </w:rPr>
      </w:pPr>
      <w:r w:rsidRPr="00D7731C">
        <w:rPr>
          <w:b/>
        </w:rPr>
        <w:t>S</w:t>
      </w:r>
      <w:r w:rsidR="005959AC" w:rsidRPr="00D7731C">
        <w:rPr>
          <w:b/>
        </w:rPr>
        <w:t>uperintendent</w:t>
      </w:r>
      <w:r w:rsidRPr="00D7731C">
        <w:rPr>
          <w:b/>
        </w:rPr>
        <w:t>’s Report</w:t>
      </w:r>
    </w:p>
    <w:p w14:paraId="2A341CF4" w14:textId="77777777" w:rsidR="00152852" w:rsidRPr="00D7731C" w:rsidRDefault="00152852" w:rsidP="00352923">
      <w:pPr>
        <w:ind w:left="360"/>
        <w:jc w:val="both"/>
      </w:pPr>
    </w:p>
    <w:p w14:paraId="5785ACF4" w14:textId="33C99B91" w:rsidR="00660855" w:rsidRPr="00D7731C" w:rsidRDefault="002A44C5" w:rsidP="006F0654">
      <w:pPr>
        <w:pStyle w:val="ListParagraph"/>
        <w:numPr>
          <w:ilvl w:val="0"/>
          <w:numId w:val="2"/>
        </w:numPr>
        <w:spacing w:line="240" w:lineRule="atLeast"/>
        <w:ind w:left="720"/>
        <w:jc w:val="both"/>
        <w:rPr>
          <w:b/>
        </w:rPr>
      </w:pPr>
      <w:r w:rsidRPr="00D7731C">
        <w:rPr>
          <w:b/>
          <w:bCs/>
        </w:rPr>
        <w:t>S</w:t>
      </w:r>
      <w:r w:rsidR="005959AC" w:rsidRPr="00D7731C">
        <w:rPr>
          <w:b/>
          <w:bCs/>
        </w:rPr>
        <w:t>olicitor</w:t>
      </w:r>
      <w:r w:rsidRPr="00D7731C">
        <w:rPr>
          <w:b/>
          <w:bCs/>
        </w:rPr>
        <w:t>’s Report</w:t>
      </w:r>
    </w:p>
    <w:p w14:paraId="7A86DFF1" w14:textId="77777777" w:rsidR="00025C6B" w:rsidRPr="00D7731C" w:rsidRDefault="00025C6B" w:rsidP="00352923">
      <w:pPr>
        <w:pStyle w:val="ListParagraph"/>
        <w:spacing w:line="240" w:lineRule="atLeast"/>
        <w:jc w:val="both"/>
        <w:rPr>
          <w:b/>
        </w:rPr>
      </w:pPr>
    </w:p>
    <w:p w14:paraId="75B9A8DD" w14:textId="2CF8F753" w:rsidR="00B700DC" w:rsidRPr="00D7731C" w:rsidRDefault="00B700DC" w:rsidP="006F0654">
      <w:pPr>
        <w:pStyle w:val="ListParagraph"/>
        <w:numPr>
          <w:ilvl w:val="0"/>
          <w:numId w:val="2"/>
        </w:numPr>
        <w:spacing w:line="240" w:lineRule="atLeast"/>
        <w:ind w:left="720"/>
        <w:jc w:val="both"/>
        <w:rPr>
          <w:spacing w:val="-2"/>
          <w:u w:val="single"/>
        </w:rPr>
      </w:pPr>
      <w:r w:rsidRPr="00D7731C">
        <w:rPr>
          <w:b/>
          <w:spacing w:val="-2"/>
          <w:u w:val="single"/>
        </w:rPr>
        <w:t xml:space="preserve">Old and New Business </w:t>
      </w:r>
    </w:p>
    <w:p w14:paraId="6E902463" w14:textId="77777777" w:rsidR="009E608B" w:rsidRPr="00D7731C" w:rsidRDefault="00B700DC" w:rsidP="00352923">
      <w:pPr>
        <w:spacing w:line="240" w:lineRule="atLeast"/>
        <w:ind w:left="720"/>
        <w:jc w:val="both"/>
        <w:rPr>
          <w:spacing w:val="-2"/>
        </w:rPr>
      </w:pPr>
      <w:r w:rsidRPr="00D7731C">
        <w:rPr>
          <w:spacing w:val="-2"/>
        </w:rPr>
        <w:t>It is now time for old and new business. Any DISTRICT RESIDENT who desires to comment on any business relevant to the Ambridge Area School District should now come forward. Each person must state their first and last name and address prior to speaking</w:t>
      </w:r>
      <w:r w:rsidRPr="00D7731C">
        <w:rPr>
          <w:b/>
          <w:spacing w:val="-2"/>
        </w:rPr>
        <w:t>.</w:t>
      </w:r>
      <w:r w:rsidRPr="00D7731C">
        <w:rPr>
          <w:spacing w:val="-2"/>
        </w:rPr>
        <w:t xml:space="preserve"> Each person will be allowed three minutes and can speak only once.   </w:t>
      </w:r>
      <w:r w:rsidR="00A827B0" w:rsidRPr="00D7731C">
        <w:t>This period for public comment prior to the standing committee reports will be limited to one-half hour.</w:t>
      </w:r>
      <w:r w:rsidRPr="00D7731C">
        <w:rPr>
          <w:spacing w:val="-2"/>
        </w:rPr>
        <w:t xml:space="preserve">     </w:t>
      </w:r>
    </w:p>
    <w:p w14:paraId="2AD0DEC8" w14:textId="77777777" w:rsidR="00A42AF5" w:rsidRPr="00D7731C" w:rsidRDefault="00A42AF5" w:rsidP="00352923">
      <w:pPr>
        <w:spacing w:line="240" w:lineRule="atLeast"/>
        <w:ind w:left="720"/>
        <w:jc w:val="both"/>
        <w:rPr>
          <w:spacing w:val="-2"/>
        </w:rPr>
      </w:pPr>
    </w:p>
    <w:p w14:paraId="1733FD9D" w14:textId="6E7B5675" w:rsidR="00834C39" w:rsidRPr="00D7731C" w:rsidRDefault="00FB6632" w:rsidP="00A33A6E">
      <w:pPr>
        <w:pStyle w:val="ListParagraph"/>
        <w:numPr>
          <w:ilvl w:val="0"/>
          <w:numId w:val="2"/>
        </w:numPr>
        <w:ind w:left="720"/>
        <w:jc w:val="both"/>
        <w:rPr>
          <w:b/>
        </w:rPr>
      </w:pPr>
      <w:r w:rsidRPr="00D7731C">
        <w:rPr>
          <w:b/>
        </w:rPr>
        <w:t xml:space="preserve">Motion to Adjourn </w:t>
      </w:r>
    </w:p>
    <w:sectPr w:rsidR="00834C39" w:rsidRPr="00D7731C" w:rsidSect="0085362D">
      <w:footerReference w:type="even" r:id="rId11"/>
      <w:footerReference w:type="default" r:id="rId12"/>
      <w:pgSz w:w="12240" w:h="15840"/>
      <w:pgMar w:top="360" w:right="720" w:bottom="821"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BECA3" w14:textId="77777777" w:rsidR="005F5AD1" w:rsidRDefault="005F5AD1">
      <w:r>
        <w:separator/>
      </w:r>
    </w:p>
  </w:endnote>
  <w:endnote w:type="continuationSeparator" w:id="0">
    <w:p w14:paraId="6F1490D0" w14:textId="77777777" w:rsidR="005F5AD1" w:rsidRDefault="005F5AD1">
      <w:r>
        <w:continuationSeparator/>
      </w:r>
    </w:p>
  </w:endnote>
  <w:endnote w:type="continuationNotice" w:id="1">
    <w:p w14:paraId="5D91456F" w14:textId="77777777" w:rsidR="005F5AD1" w:rsidRDefault="005F5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783EC" w14:textId="77777777" w:rsidR="005B3F00" w:rsidRDefault="005B3F00" w:rsidP="00D213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CBA32" w14:textId="77777777" w:rsidR="005B3F00" w:rsidRDefault="005B3F00" w:rsidP="00D213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C308" w14:textId="385CA2A8" w:rsidR="005B3F00" w:rsidRDefault="005B3F00" w:rsidP="00D213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77DC">
      <w:rPr>
        <w:rStyle w:val="PageNumber"/>
        <w:noProof/>
      </w:rPr>
      <w:t>1</w:t>
    </w:r>
    <w:r>
      <w:rPr>
        <w:rStyle w:val="PageNumber"/>
      </w:rPr>
      <w:fldChar w:fldCharType="end"/>
    </w:r>
  </w:p>
  <w:p w14:paraId="26F3E552" w14:textId="77777777" w:rsidR="005B3F00" w:rsidRDefault="005B3F00" w:rsidP="00D213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7CE6D" w14:textId="77777777" w:rsidR="005F5AD1" w:rsidRDefault="005F5AD1">
      <w:r>
        <w:separator/>
      </w:r>
    </w:p>
  </w:footnote>
  <w:footnote w:type="continuationSeparator" w:id="0">
    <w:p w14:paraId="7644461C" w14:textId="77777777" w:rsidR="005F5AD1" w:rsidRDefault="005F5AD1">
      <w:r>
        <w:continuationSeparator/>
      </w:r>
    </w:p>
  </w:footnote>
  <w:footnote w:type="continuationNotice" w:id="1">
    <w:p w14:paraId="7B5A1142" w14:textId="77777777" w:rsidR="005F5AD1" w:rsidRDefault="005F5A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075"/>
    <w:multiLevelType w:val="hybridMultilevel"/>
    <w:tmpl w:val="80F0D80C"/>
    <w:lvl w:ilvl="0" w:tplc="E51E69A6">
      <w:start w:val="1"/>
      <w:numFmt w:val="decimal"/>
      <w:lvlText w:val="%1."/>
      <w:lvlJc w:val="left"/>
      <w:pPr>
        <w:ind w:left="630" w:hanging="360"/>
      </w:pPr>
      <w:rPr>
        <w:rFonts w:hint="default"/>
        <w:b w:val="0"/>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50B2D7C"/>
    <w:multiLevelType w:val="hybridMultilevel"/>
    <w:tmpl w:val="83FCF08A"/>
    <w:lvl w:ilvl="0" w:tplc="B8B48A5E">
      <w:start w:val="1"/>
      <w:numFmt w:val="upperRoman"/>
      <w:lvlText w:val="%1."/>
      <w:lvlJc w:val="right"/>
      <w:pPr>
        <w:ind w:left="1170" w:hanging="360"/>
      </w:pPr>
      <w:rPr>
        <w:b/>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B0446AC"/>
    <w:multiLevelType w:val="hybridMultilevel"/>
    <w:tmpl w:val="533CBD9A"/>
    <w:lvl w:ilvl="0" w:tplc="9C32AFD8">
      <w:start w:val="1"/>
      <w:numFmt w:val="decimal"/>
      <w:lvlText w:val="%1."/>
      <w:lvlJc w:val="left"/>
      <w:pPr>
        <w:ind w:left="720" w:hanging="360"/>
      </w:pPr>
      <w:rPr>
        <w:rFonts w:eastAsia="Times New Roman"/>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3D3D18"/>
    <w:multiLevelType w:val="hybridMultilevel"/>
    <w:tmpl w:val="0212E47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A53783"/>
    <w:multiLevelType w:val="hybridMultilevel"/>
    <w:tmpl w:val="C5CE2080"/>
    <w:lvl w:ilvl="0" w:tplc="CA98C274">
      <w:start w:val="11"/>
      <w:numFmt w:val="decimal"/>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31136"/>
    <w:multiLevelType w:val="hybridMultilevel"/>
    <w:tmpl w:val="152A2C70"/>
    <w:lvl w:ilvl="0" w:tplc="FFFFFFFF">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42921FF"/>
    <w:multiLevelType w:val="hybridMultilevel"/>
    <w:tmpl w:val="CA62A7C4"/>
    <w:lvl w:ilvl="0" w:tplc="175A2746">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6E164F"/>
    <w:multiLevelType w:val="hybridMultilevel"/>
    <w:tmpl w:val="19E60BA4"/>
    <w:lvl w:ilvl="0" w:tplc="C2469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1C6D4F"/>
    <w:multiLevelType w:val="hybridMultilevel"/>
    <w:tmpl w:val="409CED72"/>
    <w:lvl w:ilvl="0" w:tplc="ED50C348">
      <w:start w:val="3"/>
      <w:numFmt w:val="decimal"/>
      <w:lvlText w:val="%1."/>
      <w:lvlJc w:val="left"/>
      <w:pPr>
        <w:ind w:left="3960" w:hanging="360"/>
      </w:pPr>
      <w:rPr>
        <w:rFonts w:hint="default"/>
        <w:b w:val="0"/>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38FA5C12">
      <w:start w:val="3"/>
      <w:numFmt w:val="decimal"/>
      <w:lvlText w:val="%4."/>
      <w:lvlJc w:val="left"/>
      <w:pPr>
        <w:ind w:left="5040" w:hanging="360"/>
      </w:pPr>
      <w:rPr>
        <w:rFonts w:hint="default"/>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3A51B22"/>
    <w:multiLevelType w:val="hybridMultilevel"/>
    <w:tmpl w:val="4EE64F7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6D730B0"/>
    <w:multiLevelType w:val="hybridMultilevel"/>
    <w:tmpl w:val="3EF46536"/>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2A97246F"/>
    <w:multiLevelType w:val="hybridMultilevel"/>
    <w:tmpl w:val="1256B37C"/>
    <w:lvl w:ilvl="0" w:tplc="BFD29562">
      <w:start w:val="1"/>
      <w:numFmt w:val="decimal"/>
      <w:lvlText w:val="%1."/>
      <w:lvlJc w:val="left"/>
      <w:pPr>
        <w:ind w:left="3690" w:hanging="360"/>
      </w:pPr>
      <w:rPr>
        <w:b w:val="0"/>
      </w:rPr>
    </w:lvl>
    <w:lvl w:ilvl="1" w:tplc="04090019">
      <w:start w:val="1"/>
      <w:numFmt w:val="lowerLetter"/>
      <w:lvlText w:val="%2."/>
      <w:lvlJc w:val="left"/>
      <w:pPr>
        <w:ind w:left="2265" w:hanging="360"/>
      </w:pPr>
    </w:lvl>
    <w:lvl w:ilvl="2" w:tplc="0409001B">
      <w:start w:val="1"/>
      <w:numFmt w:val="lowerRoman"/>
      <w:lvlText w:val="%3."/>
      <w:lvlJc w:val="right"/>
      <w:pPr>
        <w:ind w:left="2985" w:hanging="180"/>
      </w:pPr>
    </w:lvl>
    <w:lvl w:ilvl="3" w:tplc="0409000F">
      <w:start w:val="1"/>
      <w:numFmt w:val="decimal"/>
      <w:lvlText w:val="%4."/>
      <w:lvlJc w:val="left"/>
      <w:pPr>
        <w:ind w:left="3705" w:hanging="360"/>
      </w:pPr>
    </w:lvl>
    <w:lvl w:ilvl="4" w:tplc="04090019">
      <w:start w:val="1"/>
      <w:numFmt w:val="lowerLetter"/>
      <w:lvlText w:val="%5."/>
      <w:lvlJc w:val="left"/>
      <w:pPr>
        <w:ind w:left="4425" w:hanging="360"/>
      </w:pPr>
    </w:lvl>
    <w:lvl w:ilvl="5" w:tplc="0409001B">
      <w:start w:val="1"/>
      <w:numFmt w:val="lowerRoman"/>
      <w:lvlText w:val="%6."/>
      <w:lvlJc w:val="right"/>
      <w:pPr>
        <w:ind w:left="5145" w:hanging="180"/>
      </w:pPr>
    </w:lvl>
    <w:lvl w:ilvl="6" w:tplc="0409000F">
      <w:start w:val="1"/>
      <w:numFmt w:val="decimal"/>
      <w:lvlText w:val="%7."/>
      <w:lvlJc w:val="left"/>
      <w:pPr>
        <w:ind w:left="5865" w:hanging="360"/>
      </w:pPr>
    </w:lvl>
    <w:lvl w:ilvl="7" w:tplc="04090019">
      <w:start w:val="1"/>
      <w:numFmt w:val="lowerLetter"/>
      <w:lvlText w:val="%8."/>
      <w:lvlJc w:val="left"/>
      <w:pPr>
        <w:ind w:left="6585" w:hanging="360"/>
      </w:pPr>
    </w:lvl>
    <w:lvl w:ilvl="8" w:tplc="0409001B">
      <w:start w:val="1"/>
      <w:numFmt w:val="lowerRoman"/>
      <w:lvlText w:val="%9."/>
      <w:lvlJc w:val="right"/>
      <w:pPr>
        <w:ind w:left="7305" w:hanging="180"/>
      </w:pPr>
    </w:lvl>
  </w:abstractNum>
  <w:abstractNum w:abstractNumId="12" w15:restartNumberingAfterBreak="0">
    <w:nsid w:val="328B2BD5"/>
    <w:multiLevelType w:val="hybridMultilevel"/>
    <w:tmpl w:val="A6E4F49E"/>
    <w:lvl w:ilvl="0" w:tplc="6AB88146">
      <w:start w:val="4"/>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307E6"/>
    <w:multiLevelType w:val="hybridMultilevel"/>
    <w:tmpl w:val="E620DFE4"/>
    <w:lvl w:ilvl="0" w:tplc="04090003">
      <w:start w:val="1"/>
      <w:numFmt w:val="bullet"/>
      <w:lvlText w:val="o"/>
      <w:lvlJc w:val="left"/>
      <w:pPr>
        <w:ind w:left="1455" w:hanging="360"/>
      </w:pPr>
      <w:rPr>
        <w:rFonts w:ascii="Courier New" w:hAnsi="Courier New" w:cs="Courier New"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4" w15:restartNumberingAfterBreak="0">
    <w:nsid w:val="330D2F4B"/>
    <w:multiLevelType w:val="hybridMultilevel"/>
    <w:tmpl w:val="4E4AC338"/>
    <w:lvl w:ilvl="0" w:tplc="8CE0E06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3E34D2A"/>
    <w:multiLevelType w:val="hybridMultilevel"/>
    <w:tmpl w:val="339C4C72"/>
    <w:lvl w:ilvl="0" w:tplc="5342633A">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E3325"/>
    <w:multiLevelType w:val="hybridMultilevel"/>
    <w:tmpl w:val="1CCC0706"/>
    <w:lvl w:ilvl="0" w:tplc="78A8507E">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DC0347C"/>
    <w:multiLevelType w:val="multilevel"/>
    <w:tmpl w:val="7E589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1A6987"/>
    <w:multiLevelType w:val="hybridMultilevel"/>
    <w:tmpl w:val="CCC2AE66"/>
    <w:lvl w:ilvl="0" w:tplc="FFFFFFFF">
      <w:start w:val="3"/>
      <w:numFmt w:val="decimal"/>
      <w:lvlText w:val="%1."/>
      <w:lvlJc w:val="left"/>
      <w:pPr>
        <w:ind w:left="1800" w:hanging="360"/>
      </w:pPr>
      <w:rPr>
        <w:rFonts w:hint="default"/>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485769C2"/>
    <w:multiLevelType w:val="hybridMultilevel"/>
    <w:tmpl w:val="8C588C64"/>
    <w:lvl w:ilvl="0" w:tplc="606C9F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457B3"/>
    <w:multiLevelType w:val="hybridMultilevel"/>
    <w:tmpl w:val="BB76293A"/>
    <w:lvl w:ilvl="0" w:tplc="A4E8E6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D487732"/>
    <w:multiLevelType w:val="hybridMultilevel"/>
    <w:tmpl w:val="152A2C70"/>
    <w:lvl w:ilvl="0" w:tplc="0542074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6A26B8"/>
    <w:multiLevelType w:val="hybridMultilevel"/>
    <w:tmpl w:val="30DCCC90"/>
    <w:lvl w:ilvl="0" w:tplc="35B4A05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28A2F60"/>
    <w:multiLevelType w:val="hybridMultilevel"/>
    <w:tmpl w:val="54A4977C"/>
    <w:lvl w:ilvl="0" w:tplc="6AB88146">
      <w:start w:val="4"/>
      <w:numFmt w:val="decimal"/>
      <w:lvlText w:val="%1."/>
      <w:lvlJc w:val="left"/>
      <w:pPr>
        <w:ind w:left="258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66825EA"/>
    <w:multiLevelType w:val="hybridMultilevel"/>
    <w:tmpl w:val="502E697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7F464DE"/>
    <w:multiLevelType w:val="hybridMultilevel"/>
    <w:tmpl w:val="5D54B46A"/>
    <w:lvl w:ilvl="0" w:tplc="E504457A">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6" w15:restartNumberingAfterBreak="0">
    <w:nsid w:val="59276583"/>
    <w:multiLevelType w:val="hybridMultilevel"/>
    <w:tmpl w:val="18D2B24E"/>
    <w:lvl w:ilvl="0" w:tplc="48728F62">
      <w:start w:val="3"/>
      <w:numFmt w:val="decimal"/>
      <w:lvlText w:val="%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0A53A4"/>
    <w:multiLevelType w:val="hybridMultilevel"/>
    <w:tmpl w:val="534CFC10"/>
    <w:lvl w:ilvl="0" w:tplc="8878D766">
      <w:start w:val="1"/>
      <w:numFmt w:val="decimal"/>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BFA617D"/>
    <w:multiLevelType w:val="hybridMultilevel"/>
    <w:tmpl w:val="591E5272"/>
    <w:lvl w:ilvl="0" w:tplc="B22004D4">
      <w:start w:val="1"/>
      <w:numFmt w:val="decimal"/>
      <w:lvlText w:val="%1."/>
      <w:lvlJc w:val="left"/>
      <w:pPr>
        <w:ind w:left="2370" w:hanging="360"/>
      </w:pPr>
      <w:rPr>
        <w:rFonts w:hint="default"/>
        <w:u w:val="none"/>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29" w15:restartNumberingAfterBreak="0">
    <w:nsid w:val="5C8A6FD5"/>
    <w:multiLevelType w:val="hybridMultilevel"/>
    <w:tmpl w:val="C01EBFAE"/>
    <w:lvl w:ilvl="0" w:tplc="1834D3B4">
      <w:start w:val="1"/>
      <w:numFmt w:val="decimal"/>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D45FCC"/>
    <w:multiLevelType w:val="hybridMultilevel"/>
    <w:tmpl w:val="143E107A"/>
    <w:lvl w:ilvl="0" w:tplc="5CA6D71C">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434F5B"/>
    <w:multiLevelType w:val="hybridMultilevel"/>
    <w:tmpl w:val="4AC82C10"/>
    <w:lvl w:ilvl="0" w:tplc="0554E7EC">
      <w:start w:val="1"/>
      <w:numFmt w:val="decimal"/>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0BB2046"/>
    <w:multiLevelType w:val="hybridMultilevel"/>
    <w:tmpl w:val="B14AEBEE"/>
    <w:lvl w:ilvl="0" w:tplc="92D0B26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FD1FEF"/>
    <w:multiLevelType w:val="hybridMultilevel"/>
    <w:tmpl w:val="A50EABC4"/>
    <w:lvl w:ilvl="0" w:tplc="FFFFFFFF">
      <w:start w:val="3"/>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18D30C5"/>
    <w:multiLevelType w:val="multilevel"/>
    <w:tmpl w:val="6218BA6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643B6702"/>
    <w:multiLevelType w:val="hybridMultilevel"/>
    <w:tmpl w:val="22DEE0C8"/>
    <w:lvl w:ilvl="0" w:tplc="04090011">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6" w15:restartNumberingAfterBreak="0">
    <w:nsid w:val="69BB033E"/>
    <w:multiLevelType w:val="hybridMultilevel"/>
    <w:tmpl w:val="894C9636"/>
    <w:lvl w:ilvl="0" w:tplc="FBD8547E">
      <w:start w:val="5"/>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6A283BFA"/>
    <w:multiLevelType w:val="hybridMultilevel"/>
    <w:tmpl w:val="55C4D988"/>
    <w:lvl w:ilvl="0" w:tplc="CBE468F4">
      <w:start w:val="3"/>
      <w:numFmt w:val="decimal"/>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942F6"/>
    <w:multiLevelType w:val="hybridMultilevel"/>
    <w:tmpl w:val="F8CEC366"/>
    <w:lvl w:ilvl="0" w:tplc="6AB88146">
      <w:start w:val="4"/>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9" w15:restartNumberingAfterBreak="0">
    <w:nsid w:val="6EAA34E9"/>
    <w:multiLevelType w:val="hybridMultilevel"/>
    <w:tmpl w:val="F83E067A"/>
    <w:lvl w:ilvl="0" w:tplc="D28CDBE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D73D8C"/>
    <w:multiLevelType w:val="hybridMultilevel"/>
    <w:tmpl w:val="CACEC196"/>
    <w:lvl w:ilvl="0" w:tplc="ED50C348">
      <w:start w:val="3"/>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70B2CD9"/>
    <w:multiLevelType w:val="hybridMultilevel"/>
    <w:tmpl w:val="D12066E4"/>
    <w:lvl w:ilvl="0" w:tplc="FAF66FD6">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9F6454"/>
    <w:multiLevelType w:val="hybridMultilevel"/>
    <w:tmpl w:val="6EE4BDAA"/>
    <w:lvl w:ilvl="0" w:tplc="D9623498">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6335FA"/>
    <w:multiLevelType w:val="hybridMultilevel"/>
    <w:tmpl w:val="047EBD38"/>
    <w:lvl w:ilvl="0" w:tplc="45AEB9DC">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634353">
    <w:abstractNumId w:val="13"/>
  </w:num>
  <w:num w:numId="2" w16cid:durableId="507602906">
    <w:abstractNumId w:val="1"/>
  </w:num>
  <w:num w:numId="3" w16cid:durableId="2001885536">
    <w:abstractNumId w:val="39"/>
  </w:num>
  <w:num w:numId="4" w16cid:durableId="692803064">
    <w:abstractNumId w:val="29"/>
  </w:num>
  <w:num w:numId="5" w16cid:durableId="1272710700">
    <w:abstractNumId w:val="42"/>
  </w:num>
  <w:num w:numId="6" w16cid:durableId="20783609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1097261">
    <w:abstractNumId w:val="22"/>
  </w:num>
  <w:num w:numId="8" w16cid:durableId="681902919">
    <w:abstractNumId w:val="10"/>
  </w:num>
  <w:num w:numId="9" w16cid:durableId="1900365411">
    <w:abstractNumId w:val="19"/>
  </w:num>
  <w:num w:numId="10" w16cid:durableId="416827310">
    <w:abstractNumId w:val="14"/>
  </w:num>
  <w:num w:numId="11" w16cid:durableId="1841235523">
    <w:abstractNumId w:val="27"/>
  </w:num>
  <w:num w:numId="12" w16cid:durableId="1105349602">
    <w:abstractNumId w:val="24"/>
  </w:num>
  <w:num w:numId="13" w16cid:durableId="49621064">
    <w:abstractNumId w:val="2"/>
  </w:num>
  <w:num w:numId="14" w16cid:durableId="35325236">
    <w:abstractNumId w:val="21"/>
  </w:num>
  <w:num w:numId="15" w16cid:durableId="1289239417">
    <w:abstractNumId w:val="20"/>
  </w:num>
  <w:num w:numId="16" w16cid:durableId="157114828">
    <w:abstractNumId w:val="31"/>
  </w:num>
  <w:num w:numId="17" w16cid:durableId="559482590">
    <w:abstractNumId w:val="6"/>
  </w:num>
  <w:num w:numId="18" w16cid:durableId="1941645427">
    <w:abstractNumId w:val="16"/>
  </w:num>
  <w:num w:numId="19" w16cid:durableId="819349230">
    <w:abstractNumId w:val="25"/>
  </w:num>
  <w:num w:numId="20" w16cid:durableId="2025134067">
    <w:abstractNumId w:val="36"/>
  </w:num>
  <w:num w:numId="21" w16cid:durableId="530270083">
    <w:abstractNumId w:val="15"/>
  </w:num>
  <w:num w:numId="22" w16cid:durableId="1766919284">
    <w:abstractNumId w:val="7"/>
  </w:num>
  <w:num w:numId="23" w16cid:durableId="1764062541">
    <w:abstractNumId w:val="37"/>
  </w:num>
  <w:num w:numId="24" w16cid:durableId="946353811">
    <w:abstractNumId w:val="35"/>
  </w:num>
  <w:num w:numId="25" w16cid:durableId="577641096">
    <w:abstractNumId w:val="3"/>
  </w:num>
  <w:num w:numId="26" w16cid:durableId="979456396">
    <w:abstractNumId w:val="9"/>
  </w:num>
  <w:num w:numId="27" w16cid:durableId="404498589">
    <w:abstractNumId w:val="30"/>
  </w:num>
  <w:num w:numId="28" w16cid:durableId="718624262">
    <w:abstractNumId w:val="17"/>
  </w:num>
  <w:num w:numId="29" w16cid:durableId="299387938">
    <w:abstractNumId w:val="40"/>
  </w:num>
  <w:num w:numId="30" w16cid:durableId="940533009">
    <w:abstractNumId w:val="28"/>
  </w:num>
  <w:num w:numId="31" w16cid:durableId="598567998">
    <w:abstractNumId w:val="18"/>
  </w:num>
  <w:num w:numId="32" w16cid:durableId="1557086399">
    <w:abstractNumId w:val="0"/>
  </w:num>
  <w:num w:numId="33" w16cid:durableId="282923753">
    <w:abstractNumId w:val="8"/>
  </w:num>
  <w:num w:numId="34" w16cid:durableId="249824055">
    <w:abstractNumId w:val="11"/>
  </w:num>
  <w:num w:numId="35" w16cid:durableId="1876774386">
    <w:abstractNumId w:val="41"/>
  </w:num>
  <w:num w:numId="36" w16cid:durableId="256713742">
    <w:abstractNumId w:val="32"/>
  </w:num>
  <w:num w:numId="37" w16cid:durableId="1701972714">
    <w:abstractNumId w:val="38"/>
  </w:num>
  <w:num w:numId="38" w16cid:durableId="830875702">
    <w:abstractNumId w:val="23"/>
  </w:num>
  <w:num w:numId="39" w16cid:durableId="1702902194">
    <w:abstractNumId w:val="12"/>
  </w:num>
  <w:num w:numId="40" w16cid:durableId="1879201340">
    <w:abstractNumId w:val="43"/>
  </w:num>
  <w:num w:numId="41" w16cid:durableId="1187909752">
    <w:abstractNumId w:val="4"/>
  </w:num>
  <w:num w:numId="42" w16cid:durableId="487207825">
    <w:abstractNumId w:val="14"/>
  </w:num>
  <w:num w:numId="43" w16cid:durableId="1430855116">
    <w:abstractNumId w:val="33"/>
  </w:num>
  <w:num w:numId="44" w16cid:durableId="467817866">
    <w:abstractNumId w:val="26"/>
  </w:num>
  <w:num w:numId="45" w16cid:durableId="24605257">
    <w:abstractNumId w:val="34"/>
  </w:num>
  <w:num w:numId="46" w16cid:durableId="2899306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AD9"/>
    <w:rsid w:val="000016F1"/>
    <w:rsid w:val="000017C9"/>
    <w:rsid w:val="000023FD"/>
    <w:rsid w:val="0000242B"/>
    <w:rsid w:val="000036CA"/>
    <w:rsid w:val="00004A8E"/>
    <w:rsid w:val="00004D53"/>
    <w:rsid w:val="0000520A"/>
    <w:rsid w:val="0000564C"/>
    <w:rsid w:val="00005652"/>
    <w:rsid w:val="00010982"/>
    <w:rsid w:val="00010C93"/>
    <w:rsid w:val="00010CA0"/>
    <w:rsid w:val="00011079"/>
    <w:rsid w:val="00012199"/>
    <w:rsid w:val="00012302"/>
    <w:rsid w:val="000129C4"/>
    <w:rsid w:val="00012D56"/>
    <w:rsid w:val="00012ECD"/>
    <w:rsid w:val="00015022"/>
    <w:rsid w:val="00015D90"/>
    <w:rsid w:val="00015E0E"/>
    <w:rsid w:val="00017527"/>
    <w:rsid w:val="000213D3"/>
    <w:rsid w:val="000244DD"/>
    <w:rsid w:val="00025414"/>
    <w:rsid w:val="00025C6B"/>
    <w:rsid w:val="00025D5B"/>
    <w:rsid w:val="00025FD6"/>
    <w:rsid w:val="000261F6"/>
    <w:rsid w:val="000262B8"/>
    <w:rsid w:val="00026631"/>
    <w:rsid w:val="00027130"/>
    <w:rsid w:val="0003007F"/>
    <w:rsid w:val="000305FE"/>
    <w:rsid w:val="00031F6B"/>
    <w:rsid w:val="000326DC"/>
    <w:rsid w:val="000327ED"/>
    <w:rsid w:val="00032950"/>
    <w:rsid w:val="00032ADC"/>
    <w:rsid w:val="00033136"/>
    <w:rsid w:val="00033B8F"/>
    <w:rsid w:val="000345D6"/>
    <w:rsid w:val="000353E1"/>
    <w:rsid w:val="0003551E"/>
    <w:rsid w:val="000369A7"/>
    <w:rsid w:val="00036C8B"/>
    <w:rsid w:val="00036FA9"/>
    <w:rsid w:val="000372A9"/>
    <w:rsid w:val="00041023"/>
    <w:rsid w:val="00041C07"/>
    <w:rsid w:val="00041C16"/>
    <w:rsid w:val="000431B2"/>
    <w:rsid w:val="0004455B"/>
    <w:rsid w:val="000467ED"/>
    <w:rsid w:val="000469E0"/>
    <w:rsid w:val="00047317"/>
    <w:rsid w:val="00047DF0"/>
    <w:rsid w:val="0005161D"/>
    <w:rsid w:val="0005168F"/>
    <w:rsid w:val="000516C5"/>
    <w:rsid w:val="000517B4"/>
    <w:rsid w:val="000519EA"/>
    <w:rsid w:val="00051BB6"/>
    <w:rsid w:val="0005208D"/>
    <w:rsid w:val="00052CEC"/>
    <w:rsid w:val="000537C2"/>
    <w:rsid w:val="00053953"/>
    <w:rsid w:val="00053AB5"/>
    <w:rsid w:val="00053FAE"/>
    <w:rsid w:val="000544DB"/>
    <w:rsid w:val="00054E35"/>
    <w:rsid w:val="0005508C"/>
    <w:rsid w:val="000552FB"/>
    <w:rsid w:val="00056D65"/>
    <w:rsid w:val="00057BA5"/>
    <w:rsid w:val="00060CF5"/>
    <w:rsid w:val="00060D9F"/>
    <w:rsid w:val="00061498"/>
    <w:rsid w:val="00062457"/>
    <w:rsid w:val="00063F85"/>
    <w:rsid w:val="00064716"/>
    <w:rsid w:val="000652A6"/>
    <w:rsid w:val="00065491"/>
    <w:rsid w:val="00065A85"/>
    <w:rsid w:val="00066E75"/>
    <w:rsid w:val="000673C6"/>
    <w:rsid w:val="00067470"/>
    <w:rsid w:val="00067FDC"/>
    <w:rsid w:val="00070051"/>
    <w:rsid w:val="0007054C"/>
    <w:rsid w:val="00070FAB"/>
    <w:rsid w:val="000714AB"/>
    <w:rsid w:val="00071613"/>
    <w:rsid w:val="00071BA0"/>
    <w:rsid w:val="00072CFD"/>
    <w:rsid w:val="00072D41"/>
    <w:rsid w:val="00075579"/>
    <w:rsid w:val="00076907"/>
    <w:rsid w:val="00076F74"/>
    <w:rsid w:val="000772AD"/>
    <w:rsid w:val="00077677"/>
    <w:rsid w:val="000801CC"/>
    <w:rsid w:val="00081D75"/>
    <w:rsid w:val="000823C9"/>
    <w:rsid w:val="00082DCA"/>
    <w:rsid w:val="00083003"/>
    <w:rsid w:val="000833ED"/>
    <w:rsid w:val="00083DBC"/>
    <w:rsid w:val="00084598"/>
    <w:rsid w:val="0008483F"/>
    <w:rsid w:val="000859B3"/>
    <w:rsid w:val="00085C82"/>
    <w:rsid w:val="00085DA0"/>
    <w:rsid w:val="0008602A"/>
    <w:rsid w:val="00087ADA"/>
    <w:rsid w:val="000902AA"/>
    <w:rsid w:val="00090335"/>
    <w:rsid w:val="00090490"/>
    <w:rsid w:val="000906AD"/>
    <w:rsid w:val="000917CA"/>
    <w:rsid w:val="00092820"/>
    <w:rsid w:val="00093877"/>
    <w:rsid w:val="000941A4"/>
    <w:rsid w:val="000941C4"/>
    <w:rsid w:val="00094D75"/>
    <w:rsid w:val="00094DB0"/>
    <w:rsid w:val="000958F8"/>
    <w:rsid w:val="00095947"/>
    <w:rsid w:val="00095BE8"/>
    <w:rsid w:val="00096FA3"/>
    <w:rsid w:val="000979ED"/>
    <w:rsid w:val="00097A08"/>
    <w:rsid w:val="00097C07"/>
    <w:rsid w:val="000A0135"/>
    <w:rsid w:val="000A075B"/>
    <w:rsid w:val="000A09B2"/>
    <w:rsid w:val="000A0A89"/>
    <w:rsid w:val="000A208A"/>
    <w:rsid w:val="000A44AA"/>
    <w:rsid w:val="000A523C"/>
    <w:rsid w:val="000A5A9F"/>
    <w:rsid w:val="000A7CA6"/>
    <w:rsid w:val="000B00FA"/>
    <w:rsid w:val="000B01F3"/>
    <w:rsid w:val="000B17B2"/>
    <w:rsid w:val="000B17DB"/>
    <w:rsid w:val="000B212E"/>
    <w:rsid w:val="000B247B"/>
    <w:rsid w:val="000B2525"/>
    <w:rsid w:val="000B26AE"/>
    <w:rsid w:val="000B2892"/>
    <w:rsid w:val="000B5074"/>
    <w:rsid w:val="000B5202"/>
    <w:rsid w:val="000B59F8"/>
    <w:rsid w:val="000B5AF2"/>
    <w:rsid w:val="000B5CDB"/>
    <w:rsid w:val="000B65C9"/>
    <w:rsid w:val="000B6736"/>
    <w:rsid w:val="000B741A"/>
    <w:rsid w:val="000B798F"/>
    <w:rsid w:val="000C0019"/>
    <w:rsid w:val="000C0A50"/>
    <w:rsid w:val="000C15E2"/>
    <w:rsid w:val="000C16D4"/>
    <w:rsid w:val="000C2BB9"/>
    <w:rsid w:val="000C2E25"/>
    <w:rsid w:val="000C2E7A"/>
    <w:rsid w:val="000C31B9"/>
    <w:rsid w:val="000C4A6D"/>
    <w:rsid w:val="000C4C18"/>
    <w:rsid w:val="000C4E6B"/>
    <w:rsid w:val="000C543D"/>
    <w:rsid w:val="000C67FC"/>
    <w:rsid w:val="000C6C9B"/>
    <w:rsid w:val="000C7426"/>
    <w:rsid w:val="000C78ED"/>
    <w:rsid w:val="000C7A71"/>
    <w:rsid w:val="000C7ECD"/>
    <w:rsid w:val="000D117A"/>
    <w:rsid w:val="000D21B8"/>
    <w:rsid w:val="000D3133"/>
    <w:rsid w:val="000D3C7F"/>
    <w:rsid w:val="000D665B"/>
    <w:rsid w:val="000E14E6"/>
    <w:rsid w:val="000E1A26"/>
    <w:rsid w:val="000E1C76"/>
    <w:rsid w:val="000E262E"/>
    <w:rsid w:val="000E3280"/>
    <w:rsid w:val="000E3565"/>
    <w:rsid w:val="000E384F"/>
    <w:rsid w:val="000E3E52"/>
    <w:rsid w:val="000E470F"/>
    <w:rsid w:val="000E59DD"/>
    <w:rsid w:val="000E6F57"/>
    <w:rsid w:val="000E7E12"/>
    <w:rsid w:val="000F1E36"/>
    <w:rsid w:val="000F2245"/>
    <w:rsid w:val="000F45C2"/>
    <w:rsid w:val="000F66E9"/>
    <w:rsid w:val="000F6DC1"/>
    <w:rsid w:val="000F7B5A"/>
    <w:rsid w:val="000F7C21"/>
    <w:rsid w:val="00100364"/>
    <w:rsid w:val="001005E0"/>
    <w:rsid w:val="00100788"/>
    <w:rsid w:val="00100C7A"/>
    <w:rsid w:val="0010107E"/>
    <w:rsid w:val="001010BB"/>
    <w:rsid w:val="001011F0"/>
    <w:rsid w:val="00101AB9"/>
    <w:rsid w:val="0010219F"/>
    <w:rsid w:val="00103E9E"/>
    <w:rsid w:val="00104003"/>
    <w:rsid w:val="00104286"/>
    <w:rsid w:val="00104291"/>
    <w:rsid w:val="00104D73"/>
    <w:rsid w:val="00105630"/>
    <w:rsid w:val="001060B7"/>
    <w:rsid w:val="00106477"/>
    <w:rsid w:val="00106EE7"/>
    <w:rsid w:val="001077C2"/>
    <w:rsid w:val="00107E25"/>
    <w:rsid w:val="0011129E"/>
    <w:rsid w:val="00111EAE"/>
    <w:rsid w:val="00112A3C"/>
    <w:rsid w:val="00114470"/>
    <w:rsid w:val="00114B7F"/>
    <w:rsid w:val="001156D9"/>
    <w:rsid w:val="00115972"/>
    <w:rsid w:val="001169E9"/>
    <w:rsid w:val="00117C7D"/>
    <w:rsid w:val="00120553"/>
    <w:rsid w:val="001222D1"/>
    <w:rsid w:val="00122B96"/>
    <w:rsid w:val="001230B7"/>
    <w:rsid w:val="00123DD4"/>
    <w:rsid w:val="0012491F"/>
    <w:rsid w:val="00124E7D"/>
    <w:rsid w:val="0012713E"/>
    <w:rsid w:val="001274CA"/>
    <w:rsid w:val="001307FD"/>
    <w:rsid w:val="00130D36"/>
    <w:rsid w:val="00131322"/>
    <w:rsid w:val="00131CAD"/>
    <w:rsid w:val="001324E3"/>
    <w:rsid w:val="00132C14"/>
    <w:rsid w:val="001338FF"/>
    <w:rsid w:val="0013522B"/>
    <w:rsid w:val="00135BCB"/>
    <w:rsid w:val="001363DB"/>
    <w:rsid w:val="00136F8E"/>
    <w:rsid w:val="0014054B"/>
    <w:rsid w:val="0014076C"/>
    <w:rsid w:val="00140BD5"/>
    <w:rsid w:val="001415DB"/>
    <w:rsid w:val="00141A80"/>
    <w:rsid w:val="001422C5"/>
    <w:rsid w:val="00142A2B"/>
    <w:rsid w:val="00142D7F"/>
    <w:rsid w:val="001436A6"/>
    <w:rsid w:val="0014393E"/>
    <w:rsid w:val="00144031"/>
    <w:rsid w:val="001466E5"/>
    <w:rsid w:val="001505D3"/>
    <w:rsid w:val="00150762"/>
    <w:rsid w:val="001509D7"/>
    <w:rsid w:val="00152477"/>
    <w:rsid w:val="00152852"/>
    <w:rsid w:val="00155347"/>
    <w:rsid w:val="001563AA"/>
    <w:rsid w:val="00156689"/>
    <w:rsid w:val="00156C5E"/>
    <w:rsid w:val="001602A9"/>
    <w:rsid w:val="00160AC9"/>
    <w:rsid w:val="0016203E"/>
    <w:rsid w:val="001623B4"/>
    <w:rsid w:val="00162EBE"/>
    <w:rsid w:val="00164FC0"/>
    <w:rsid w:val="00165669"/>
    <w:rsid w:val="00166AE1"/>
    <w:rsid w:val="00171175"/>
    <w:rsid w:val="00171292"/>
    <w:rsid w:val="00171E28"/>
    <w:rsid w:val="00171E45"/>
    <w:rsid w:val="001721CE"/>
    <w:rsid w:val="00172CC6"/>
    <w:rsid w:val="00172E0E"/>
    <w:rsid w:val="001731FE"/>
    <w:rsid w:val="001737E5"/>
    <w:rsid w:val="001748F0"/>
    <w:rsid w:val="00174F1C"/>
    <w:rsid w:val="00177032"/>
    <w:rsid w:val="0017761F"/>
    <w:rsid w:val="00180A4E"/>
    <w:rsid w:val="00180C36"/>
    <w:rsid w:val="00181383"/>
    <w:rsid w:val="00181A27"/>
    <w:rsid w:val="00182257"/>
    <w:rsid w:val="00182576"/>
    <w:rsid w:val="00182AC8"/>
    <w:rsid w:val="00183307"/>
    <w:rsid w:val="00183590"/>
    <w:rsid w:val="00183631"/>
    <w:rsid w:val="00183AB6"/>
    <w:rsid w:val="001851D5"/>
    <w:rsid w:val="00185883"/>
    <w:rsid w:val="00185914"/>
    <w:rsid w:val="00185BAC"/>
    <w:rsid w:val="001864D4"/>
    <w:rsid w:val="00186C7A"/>
    <w:rsid w:val="00186DA9"/>
    <w:rsid w:val="001870EA"/>
    <w:rsid w:val="00187EED"/>
    <w:rsid w:val="001905A6"/>
    <w:rsid w:val="001906DD"/>
    <w:rsid w:val="00190740"/>
    <w:rsid w:val="00190DBC"/>
    <w:rsid w:val="00190FA5"/>
    <w:rsid w:val="00191463"/>
    <w:rsid w:val="00191B2E"/>
    <w:rsid w:val="001925DF"/>
    <w:rsid w:val="00192928"/>
    <w:rsid w:val="00192E91"/>
    <w:rsid w:val="00192FB4"/>
    <w:rsid w:val="0019409F"/>
    <w:rsid w:val="0019464F"/>
    <w:rsid w:val="001951BC"/>
    <w:rsid w:val="001954B1"/>
    <w:rsid w:val="00196AD4"/>
    <w:rsid w:val="00196D07"/>
    <w:rsid w:val="00196D7B"/>
    <w:rsid w:val="00197B6A"/>
    <w:rsid w:val="001A04FA"/>
    <w:rsid w:val="001A2939"/>
    <w:rsid w:val="001A29D2"/>
    <w:rsid w:val="001A3017"/>
    <w:rsid w:val="001A3676"/>
    <w:rsid w:val="001A3E5F"/>
    <w:rsid w:val="001A5258"/>
    <w:rsid w:val="001A568C"/>
    <w:rsid w:val="001A66A1"/>
    <w:rsid w:val="001A6A40"/>
    <w:rsid w:val="001A73B7"/>
    <w:rsid w:val="001B28E5"/>
    <w:rsid w:val="001B2BFD"/>
    <w:rsid w:val="001B30C8"/>
    <w:rsid w:val="001B4202"/>
    <w:rsid w:val="001B59B6"/>
    <w:rsid w:val="001B5A5E"/>
    <w:rsid w:val="001B649E"/>
    <w:rsid w:val="001B6EA1"/>
    <w:rsid w:val="001B752F"/>
    <w:rsid w:val="001B787F"/>
    <w:rsid w:val="001B7EDF"/>
    <w:rsid w:val="001C032B"/>
    <w:rsid w:val="001C1B45"/>
    <w:rsid w:val="001C2441"/>
    <w:rsid w:val="001C284A"/>
    <w:rsid w:val="001C409E"/>
    <w:rsid w:val="001C5A74"/>
    <w:rsid w:val="001C7C18"/>
    <w:rsid w:val="001D12CA"/>
    <w:rsid w:val="001D21DC"/>
    <w:rsid w:val="001D6736"/>
    <w:rsid w:val="001E0C46"/>
    <w:rsid w:val="001E1315"/>
    <w:rsid w:val="001E1414"/>
    <w:rsid w:val="001E18AF"/>
    <w:rsid w:val="001E23D5"/>
    <w:rsid w:val="001E24F9"/>
    <w:rsid w:val="001E2BCF"/>
    <w:rsid w:val="001E3321"/>
    <w:rsid w:val="001E3A98"/>
    <w:rsid w:val="001E3BFD"/>
    <w:rsid w:val="001E554A"/>
    <w:rsid w:val="001E56F3"/>
    <w:rsid w:val="001E5A1C"/>
    <w:rsid w:val="001E6239"/>
    <w:rsid w:val="001E7491"/>
    <w:rsid w:val="001E77F3"/>
    <w:rsid w:val="001E7ABC"/>
    <w:rsid w:val="001F012D"/>
    <w:rsid w:val="001F0676"/>
    <w:rsid w:val="001F288B"/>
    <w:rsid w:val="001F28F2"/>
    <w:rsid w:val="001F2AD1"/>
    <w:rsid w:val="001F3818"/>
    <w:rsid w:val="001F395E"/>
    <w:rsid w:val="001F3BE1"/>
    <w:rsid w:val="001F3F00"/>
    <w:rsid w:val="001F448F"/>
    <w:rsid w:val="001F4C2C"/>
    <w:rsid w:val="001F4C4A"/>
    <w:rsid w:val="001F5BF4"/>
    <w:rsid w:val="001F6E17"/>
    <w:rsid w:val="001F7110"/>
    <w:rsid w:val="001F74AA"/>
    <w:rsid w:val="00200064"/>
    <w:rsid w:val="00200217"/>
    <w:rsid w:val="00200CBF"/>
    <w:rsid w:val="002026B2"/>
    <w:rsid w:val="0020330B"/>
    <w:rsid w:val="0020343D"/>
    <w:rsid w:val="00204B43"/>
    <w:rsid w:val="00205D8F"/>
    <w:rsid w:val="002060CB"/>
    <w:rsid w:val="00206ECD"/>
    <w:rsid w:val="0020708C"/>
    <w:rsid w:val="00210106"/>
    <w:rsid w:val="002104CF"/>
    <w:rsid w:val="002118FB"/>
    <w:rsid w:val="00211D78"/>
    <w:rsid w:val="002124F1"/>
    <w:rsid w:val="00212BAE"/>
    <w:rsid w:val="00212F40"/>
    <w:rsid w:val="0021396C"/>
    <w:rsid w:val="00215586"/>
    <w:rsid w:val="0021566C"/>
    <w:rsid w:val="002167C6"/>
    <w:rsid w:val="00217905"/>
    <w:rsid w:val="0022028C"/>
    <w:rsid w:val="0022093E"/>
    <w:rsid w:val="002223BA"/>
    <w:rsid w:val="0022299E"/>
    <w:rsid w:val="002231E2"/>
    <w:rsid w:val="00224121"/>
    <w:rsid w:val="00225396"/>
    <w:rsid w:val="00225437"/>
    <w:rsid w:val="00225D02"/>
    <w:rsid w:val="00227FD2"/>
    <w:rsid w:val="00230095"/>
    <w:rsid w:val="00230B0C"/>
    <w:rsid w:val="00232F8D"/>
    <w:rsid w:val="0023321C"/>
    <w:rsid w:val="00233261"/>
    <w:rsid w:val="00233AF1"/>
    <w:rsid w:val="00233B47"/>
    <w:rsid w:val="00234B3E"/>
    <w:rsid w:val="0023502F"/>
    <w:rsid w:val="00235561"/>
    <w:rsid w:val="00235E33"/>
    <w:rsid w:val="0023628F"/>
    <w:rsid w:val="00236E79"/>
    <w:rsid w:val="0024039A"/>
    <w:rsid w:val="002408AD"/>
    <w:rsid w:val="002409DD"/>
    <w:rsid w:val="00240BCF"/>
    <w:rsid w:val="00240D47"/>
    <w:rsid w:val="00240FEC"/>
    <w:rsid w:val="00241237"/>
    <w:rsid w:val="002425C3"/>
    <w:rsid w:val="0024288F"/>
    <w:rsid w:val="00243965"/>
    <w:rsid w:val="00244863"/>
    <w:rsid w:val="00245A51"/>
    <w:rsid w:val="00245DAB"/>
    <w:rsid w:val="00245EAE"/>
    <w:rsid w:val="00246359"/>
    <w:rsid w:val="00246364"/>
    <w:rsid w:val="00246543"/>
    <w:rsid w:val="00246ADD"/>
    <w:rsid w:val="002476FF"/>
    <w:rsid w:val="0025017A"/>
    <w:rsid w:val="00250F58"/>
    <w:rsid w:val="002512D8"/>
    <w:rsid w:val="002515F7"/>
    <w:rsid w:val="00251EB9"/>
    <w:rsid w:val="00252AD9"/>
    <w:rsid w:val="00252BE5"/>
    <w:rsid w:val="00253794"/>
    <w:rsid w:val="002544DF"/>
    <w:rsid w:val="00254B3B"/>
    <w:rsid w:val="0025558E"/>
    <w:rsid w:val="00257150"/>
    <w:rsid w:val="00260139"/>
    <w:rsid w:val="0026028D"/>
    <w:rsid w:val="00260AEA"/>
    <w:rsid w:val="002613EB"/>
    <w:rsid w:val="002622C1"/>
    <w:rsid w:val="00263842"/>
    <w:rsid w:val="00264C99"/>
    <w:rsid w:val="002668D6"/>
    <w:rsid w:val="00267910"/>
    <w:rsid w:val="00267ADC"/>
    <w:rsid w:val="0027082D"/>
    <w:rsid w:val="00270CA8"/>
    <w:rsid w:val="00272324"/>
    <w:rsid w:val="002723BD"/>
    <w:rsid w:val="00272E24"/>
    <w:rsid w:val="00273390"/>
    <w:rsid w:val="00273931"/>
    <w:rsid w:val="00273DC6"/>
    <w:rsid w:val="00273E39"/>
    <w:rsid w:val="002744C5"/>
    <w:rsid w:val="002746A4"/>
    <w:rsid w:val="00274CA2"/>
    <w:rsid w:val="00274FFF"/>
    <w:rsid w:val="002756AD"/>
    <w:rsid w:val="0027573F"/>
    <w:rsid w:val="002761C9"/>
    <w:rsid w:val="00276BE8"/>
    <w:rsid w:val="00276F0C"/>
    <w:rsid w:val="002804E5"/>
    <w:rsid w:val="00281583"/>
    <w:rsid w:val="00281C8D"/>
    <w:rsid w:val="00282BE3"/>
    <w:rsid w:val="00282D39"/>
    <w:rsid w:val="00283166"/>
    <w:rsid w:val="0028365F"/>
    <w:rsid w:val="00283976"/>
    <w:rsid w:val="002840E8"/>
    <w:rsid w:val="0028426B"/>
    <w:rsid w:val="002842C0"/>
    <w:rsid w:val="00284836"/>
    <w:rsid w:val="00284F2F"/>
    <w:rsid w:val="00285FAA"/>
    <w:rsid w:val="002866F4"/>
    <w:rsid w:val="00287DB6"/>
    <w:rsid w:val="002916BC"/>
    <w:rsid w:val="00292241"/>
    <w:rsid w:val="002928F3"/>
    <w:rsid w:val="002928F5"/>
    <w:rsid w:val="00293180"/>
    <w:rsid w:val="00293B74"/>
    <w:rsid w:val="00293E31"/>
    <w:rsid w:val="002946EA"/>
    <w:rsid w:val="002948E1"/>
    <w:rsid w:val="002948F6"/>
    <w:rsid w:val="00294E8D"/>
    <w:rsid w:val="00295DF3"/>
    <w:rsid w:val="0029619D"/>
    <w:rsid w:val="00296EDE"/>
    <w:rsid w:val="002A0075"/>
    <w:rsid w:val="002A0655"/>
    <w:rsid w:val="002A2DCE"/>
    <w:rsid w:val="002A2F2C"/>
    <w:rsid w:val="002A403F"/>
    <w:rsid w:val="002A44C5"/>
    <w:rsid w:val="002A4C1F"/>
    <w:rsid w:val="002A5118"/>
    <w:rsid w:val="002A61D1"/>
    <w:rsid w:val="002A6E20"/>
    <w:rsid w:val="002A6E40"/>
    <w:rsid w:val="002A793D"/>
    <w:rsid w:val="002A7AE2"/>
    <w:rsid w:val="002A7CC1"/>
    <w:rsid w:val="002B05EE"/>
    <w:rsid w:val="002B07A5"/>
    <w:rsid w:val="002B0EEF"/>
    <w:rsid w:val="002B193B"/>
    <w:rsid w:val="002B29E3"/>
    <w:rsid w:val="002B2A02"/>
    <w:rsid w:val="002B3D05"/>
    <w:rsid w:val="002B3FD7"/>
    <w:rsid w:val="002B4045"/>
    <w:rsid w:val="002B44C1"/>
    <w:rsid w:val="002B47FF"/>
    <w:rsid w:val="002B4998"/>
    <w:rsid w:val="002B4BBB"/>
    <w:rsid w:val="002B4EE3"/>
    <w:rsid w:val="002B5148"/>
    <w:rsid w:val="002B5B0D"/>
    <w:rsid w:val="002B5BD2"/>
    <w:rsid w:val="002B5F83"/>
    <w:rsid w:val="002B67DA"/>
    <w:rsid w:val="002B6E42"/>
    <w:rsid w:val="002B79AF"/>
    <w:rsid w:val="002C1C66"/>
    <w:rsid w:val="002C2067"/>
    <w:rsid w:val="002C2551"/>
    <w:rsid w:val="002C3BB3"/>
    <w:rsid w:val="002C460B"/>
    <w:rsid w:val="002C5844"/>
    <w:rsid w:val="002C64D0"/>
    <w:rsid w:val="002C6659"/>
    <w:rsid w:val="002C71A2"/>
    <w:rsid w:val="002C73CE"/>
    <w:rsid w:val="002C7430"/>
    <w:rsid w:val="002C79B7"/>
    <w:rsid w:val="002D0C23"/>
    <w:rsid w:val="002D0EF8"/>
    <w:rsid w:val="002D1181"/>
    <w:rsid w:val="002D1547"/>
    <w:rsid w:val="002D2399"/>
    <w:rsid w:val="002D2F19"/>
    <w:rsid w:val="002D31AE"/>
    <w:rsid w:val="002D4046"/>
    <w:rsid w:val="002D4D55"/>
    <w:rsid w:val="002D66EF"/>
    <w:rsid w:val="002D6763"/>
    <w:rsid w:val="002D68BB"/>
    <w:rsid w:val="002D7387"/>
    <w:rsid w:val="002E107B"/>
    <w:rsid w:val="002E1B4E"/>
    <w:rsid w:val="002E1D43"/>
    <w:rsid w:val="002E28BF"/>
    <w:rsid w:val="002E48E7"/>
    <w:rsid w:val="002E4B0B"/>
    <w:rsid w:val="002E527A"/>
    <w:rsid w:val="002E539E"/>
    <w:rsid w:val="002E5B92"/>
    <w:rsid w:val="002E5C26"/>
    <w:rsid w:val="002E5C8B"/>
    <w:rsid w:val="002E6272"/>
    <w:rsid w:val="002E6337"/>
    <w:rsid w:val="002E6EDF"/>
    <w:rsid w:val="002E7F84"/>
    <w:rsid w:val="002E7FA6"/>
    <w:rsid w:val="002F01C5"/>
    <w:rsid w:val="002F22BF"/>
    <w:rsid w:val="002F2B1F"/>
    <w:rsid w:val="002F3252"/>
    <w:rsid w:val="002F3498"/>
    <w:rsid w:val="002F35EB"/>
    <w:rsid w:val="002F3F26"/>
    <w:rsid w:val="002F445C"/>
    <w:rsid w:val="002F5121"/>
    <w:rsid w:val="002F52F5"/>
    <w:rsid w:val="002F5D0E"/>
    <w:rsid w:val="002F5F83"/>
    <w:rsid w:val="002F6F6F"/>
    <w:rsid w:val="002F7D93"/>
    <w:rsid w:val="002F7E77"/>
    <w:rsid w:val="00300234"/>
    <w:rsid w:val="00300620"/>
    <w:rsid w:val="003016C3"/>
    <w:rsid w:val="00301FFE"/>
    <w:rsid w:val="003020AC"/>
    <w:rsid w:val="0030263A"/>
    <w:rsid w:val="003046B1"/>
    <w:rsid w:val="00304D36"/>
    <w:rsid w:val="00305B3B"/>
    <w:rsid w:val="0030715A"/>
    <w:rsid w:val="003077F1"/>
    <w:rsid w:val="003124A7"/>
    <w:rsid w:val="003129C6"/>
    <w:rsid w:val="00313CEF"/>
    <w:rsid w:val="00313DF5"/>
    <w:rsid w:val="003146DF"/>
    <w:rsid w:val="003168E7"/>
    <w:rsid w:val="00316D06"/>
    <w:rsid w:val="00317259"/>
    <w:rsid w:val="00317923"/>
    <w:rsid w:val="00317AD9"/>
    <w:rsid w:val="00320085"/>
    <w:rsid w:val="003201AC"/>
    <w:rsid w:val="003211A2"/>
    <w:rsid w:val="003211B0"/>
    <w:rsid w:val="003218DD"/>
    <w:rsid w:val="00321F4F"/>
    <w:rsid w:val="00322D8D"/>
    <w:rsid w:val="003235BA"/>
    <w:rsid w:val="00323B5D"/>
    <w:rsid w:val="003242C3"/>
    <w:rsid w:val="003247CC"/>
    <w:rsid w:val="00324C72"/>
    <w:rsid w:val="00324CDC"/>
    <w:rsid w:val="00325221"/>
    <w:rsid w:val="0032664B"/>
    <w:rsid w:val="0032692E"/>
    <w:rsid w:val="00330064"/>
    <w:rsid w:val="003311B7"/>
    <w:rsid w:val="0033294B"/>
    <w:rsid w:val="003329DC"/>
    <w:rsid w:val="00333DBB"/>
    <w:rsid w:val="003348C0"/>
    <w:rsid w:val="00334C42"/>
    <w:rsid w:val="00334CA7"/>
    <w:rsid w:val="0033502D"/>
    <w:rsid w:val="00335910"/>
    <w:rsid w:val="00336EBB"/>
    <w:rsid w:val="00337814"/>
    <w:rsid w:val="00337876"/>
    <w:rsid w:val="00337C52"/>
    <w:rsid w:val="00340325"/>
    <w:rsid w:val="0034070F"/>
    <w:rsid w:val="00340ABA"/>
    <w:rsid w:val="00341177"/>
    <w:rsid w:val="0034152A"/>
    <w:rsid w:val="00343073"/>
    <w:rsid w:val="0034408B"/>
    <w:rsid w:val="00344C81"/>
    <w:rsid w:val="003451F1"/>
    <w:rsid w:val="003453C6"/>
    <w:rsid w:val="003457AE"/>
    <w:rsid w:val="003457D3"/>
    <w:rsid w:val="00345876"/>
    <w:rsid w:val="00345AB8"/>
    <w:rsid w:val="003472C0"/>
    <w:rsid w:val="003474C1"/>
    <w:rsid w:val="00347B59"/>
    <w:rsid w:val="00350B09"/>
    <w:rsid w:val="00351055"/>
    <w:rsid w:val="0035237D"/>
    <w:rsid w:val="003525BB"/>
    <w:rsid w:val="0035263C"/>
    <w:rsid w:val="00352923"/>
    <w:rsid w:val="00352CE0"/>
    <w:rsid w:val="0035340A"/>
    <w:rsid w:val="00353F8E"/>
    <w:rsid w:val="00354295"/>
    <w:rsid w:val="003544FB"/>
    <w:rsid w:val="003551D7"/>
    <w:rsid w:val="00355AC0"/>
    <w:rsid w:val="00355F2E"/>
    <w:rsid w:val="003561B5"/>
    <w:rsid w:val="00356820"/>
    <w:rsid w:val="003609E4"/>
    <w:rsid w:val="003628C8"/>
    <w:rsid w:val="00363B39"/>
    <w:rsid w:val="00364143"/>
    <w:rsid w:val="00364A3A"/>
    <w:rsid w:val="003650E2"/>
    <w:rsid w:val="0036566F"/>
    <w:rsid w:val="00365FF3"/>
    <w:rsid w:val="003705F6"/>
    <w:rsid w:val="00370F3E"/>
    <w:rsid w:val="0037140B"/>
    <w:rsid w:val="00371C7A"/>
    <w:rsid w:val="0037267B"/>
    <w:rsid w:val="00374D56"/>
    <w:rsid w:val="00374E4E"/>
    <w:rsid w:val="0037642D"/>
    <w:rsid w:val="003775AD"/>
    <w:rsid w:val="00377770"/>
    <w:rsid w:val="003778A7"/>
    <w:rsid w:val="003778B1"/>
    <w:rsid w:val="00380014"/>
    <w:rsid w:val="003806F7"/>
    <w:rsid w:val="003810DA"/>
    <w:rsid w:val="003814ED"/>
    <w:rsid w:val="00382AE1"/>
    <w:rsid w:val="003831B0"/>
    <w:rsid w:val="00383486"/>
    <w:rsid w:val="0038354F"/>
    <w:rsid w:val="00383661"/>
    <w:rsid w:val="00383998"/>
    <w:rsid w:val="00384AD8"/>
    <w:rsid w:val="003856AE"/>
    <w:rsid w:val="00391395"/>
    <w:rsid w:val="00391C38"/>
    <w:rsid w:val="00391FC0"/>
    <w:rsid w:val="003920CE"/>
    <w:rsid w:val="00392177"/>
    <w:rsid w:val="00392AB5"/>
    <w:rsid w:val="00393674"/>
    <w:rsid w:val="00393DEB"/>
    <w:rsid w:val="00393FE2"/>
    <w:rsid w:val="00394263"/>
    <w:rsid w:val="00394C21"/>
    <w:rsid w:val="00394CE8"/>
    <w:rsid w:val="00394D40"/>
    <w:rsid w:val="00395309"/>
    <w:rsid w:val="00395A0D"/>
    <w:rsid w:val="00395E23"/>
    <w:rsid w:val="0039637E"/>
    <w:rsid w:val="003976BB"/>
    <w:rsid w:val="00397F08"/>
    <w:rsid w:val="003A0248"/>
    <w:rsid w:val="003A03CF"/>
    <w:rsid w:val="003A0B58"/>
    <w:rsid w:val="003A283E"/>
    <w:rsid w:val="003A352D"/>
    <w:rsid w:val="003A3A5F"/>
    <w:rsid w:val="003A6185"/>
    <w:rsid w:val="003A6A13"/>
    <w:rsid w:val="003A7646"/>
    <w:rsid w:val="003A7DCE"/>
    <w:rsid w:val="003B0997"/>
    <w:rsid w:val="003B162B"/>
    <w:rsid w:val="003B1D6D"/>
    <w:rsid w:val="003B36C4"/>
    <w:rsid w:val="003B3794"/>
    <w:rsid w:val="003B3BE9"/>
    <w:rsid w:val="003B40C5"/>
    <w:rsid w:val="003B4FBF"/>
    <w:rsid w:val="003B5BDA"/>
    <w:rsid w:val="003B5F21"/>
    <w:rsid w:val="003B642E"/>
    <w:rsid w:val="003B67F4"/>
    <w:rsid w:val="003B6DE0"/>
    <w:rsid w:val="003B78C4"/>
    <w:rsid w:val="003C0BA9"/>
    <w:rsid w:val="003C0ED1"/>
    <w:rsid w:val="003C1ED5"/>
    <w:rsid w:val="003C2160"/>
    <w:rsid w:val="003C2612"/>
    <w:rsid w:val="003C2B13"/>
    <w:rsid w:val="003C3289"/>
    <w:rsid w:val="003C3523"/>
    <w:rsid w:val="003C42AC"/>
    <w:rsid w:val="003C4896"/>
    <w:rsid w:val="003C6BDA"/>
    <w:rsid w:val="003C75F6"/>
    <w:rsid w:val="003D1D30"/>
    <w:rsid w:val="003D227D"/>
    <w:rsid w:val="003D28B5"/>
    <w:rsid w:val="003D2CDD"/>
    <w:rsid w:val="003D3B09"/>
    <w:rsid w:val="003D3BF8"/>
    <w:rsid w:val="003D3F0F"/>
    <w:rsid w:val="003D7B23"/>
    <w:rsid w:val="003D7DAF"/>
    <w:rsid w:val="003E014E"/>
    <w:rsid w:val="003E080C"/>
    <w:rsid w:val="003E0871"/>
    <w:rsid w:val="003E0D02"/>
    <w:rsid w:val="003E15B1"/>
    <w:rsid w:val="003E2C8D"/>
    <w:rsid w:val="003E488E"/>
    <w:rsid w:val="003E4CBA"/>
    <w:rsid w:val="003E625D"/>
    <w:rsid w:val="003E6834"/>
    <w:rsid w:val="003E6CE9"/>
    <w:rsid w:val="003E711D"/>
    <w:rsid w:val="003E71FD"/>
    <w:rsid w:val="003E7D2D"/>
    <w:rsid w:val="003F11D7"/>
    <w:rsid w:val="003F120E"/>
    <w:rsid w:val="003F241A"/>
    <w:rsid w:val="003F2661"/>
    <w:rsid w:val="003F2B22"/>
    <w:rsid w:val="003F38BE"/>
    <w:rsid w:val="003F3AB0"/>
    <w:rsid w:val="003F4807"/>
    <w:rsid w:val="003F5665"/>
    <w:rsid w:val="003F5CAF"/>
    <w:rsid w:val="003F5D38"/>
    <w:rsid w:val="003F5EB3"/>
    <w:rsid w:val="003F6534"/>
    <w:rsid w:val="003F694A"/>
    <w:rsid w:val="003F6993"/>
    <w:rsid w:val="003F6EA9"/>
    <w:rsid w:val="003F7824"/>
    <w:rsid w:val="003F7CC3"/>
    <w:rsid w:val="00400A97"/>
    <w:rsid w:val="00400E57"/>
    <w:rsid w:val="004020DA"/>
    <w:rsid w:val="00404D13"/>
    <w:rsid w:val="0040603A"/>
    <w:rsid w:val="00406E6F"/>
    <w:rsid w:val="004073AB"/>
    <w:rsid w:val="0041048A"/>
    <w:rsid w:val="00410B68"/>
    <w:rsid w:val="0041136B"/>
    <w:rsid w:val="00411E80"/>
    <w:rsid w:val="004126A5"/>
    <w:rsid w:val="00412DD2"/>
    <w:rsid w:val="0041323E"/>
    <w:rsid w:val="004132F2"/>
    <w:rsid w:val="004135EA"/>
    <w:rsid w:val="00414176"/>
    <w:rsid w:val="00414694"/>
    <w:rsid w:val="00416112"/>
    <w:rsid w:val="004162D4"/>
    <w:rsid w:val="00416930"/>
    <w:rsid w:val="00420036"/>
    <w:rsid w:val="004202AD"/>
    <w:rsid w:val="0042197C"/>
    <w:rsid w:val="00422382"/>
    <w:rsid w:val="004226E3"/>
    <w:rsid w:val="00423659"/>
    <w:rsid w:val="00423719"/>
    <w:rsid w:val="00423BA3"/>
    <w:rsid w:val="00424312"/>
    <w:rsid w:val="00424626"/>
    <w:rsid w:val="00424FD4"/>
    <w:rsid w:val="00425202"/>
    <w:rsid w:val="004256DB"/>
    <w:rsid w:val="00426731"/>
    <w:rsid w:val="00426751"/>
    <w:rsid w:val="00430437"/>
    <w:rsid w:val="004312BC"/>
    <w:rsid w:val="00433069"/>
    <w:rsid w:val="004337EF"/>
    <w:rsid w:val="00433889"/>
    <w:rsid w:val="00433EB6"/>
    <w:rsid w:val="00434315"/>
    <w:rsid w:val="00434419"/>
    <w:rsid w:val="0043493F"/>
    <w:rsid w:val="0043495D"/>
    <w:rsid w:val="004359C2"/>
    <w:rsid w:val="00435A28"/>
    <w:rsid w:val="004369B7"/>
    <w:rsid w:val="00436F97"/>
    <w:rsid w:val="004378EF"/>
    <w:rsid w:val="0043790B"/>
    <w:rsid w:val="0044045C"/>
    <w:rsid w:val="00440806"/>
    <w:rsid w:val="00440B7D"/>
    <w:rsid w:val="004413CB"/>
    <w:rsid w:val="00441579"/>
    <w:rsid w:val="00442E99"/>
    <w:rsid w:val="00443751"/>
    <w:rsid w:val="00444B91"/>
    <w:rsid w:val="00444D03"/>
    <w:rsid w:val="00444D8C"/>
    <w:rsid w:val="004450A3"/>
    <w:rsid w:val="0044526E"/>
    <w:rsid w:val="0044549B"/>
    <w:rsid w:val="004458EA"/>
    <w:rsid w:val="00445A67"/>
    <w:rsid w:val="004478C6"/>
    <w:rsid w:val="00450087"/>
    <w:rsid w:val="004502E8"/>
    <w:rsid w:val="00451235"/>
    <w:rsid w:val="004520FC"/>
    <w:rsid w:val="0045283E"/>
    <w:rsid w:val="00452A63"/>
    <w:rsid w:val="00453615"/>
    <w:rsid w:val="00453D7E"/>
    <w:rsid w:val="004540DB"/>
    <w:rsid w:val="00454476"/>
    <w:rsid w:val="004550A3"/>
    <w:rsid w:val="00455E85"/>
    <w:rsid w:val="0045677C"/>
    <w:rsid w:val="00456B78"/>
    <w:rsid w:val="0045755B"/>
    <w:rsid w:val="00460723"/>
    <w:rsid w:val="004607C7"/>
    <w:rsid w:val="00461278"/>
    <w:rsid w:val="00461632"/>
    <w:rsid w:val="0046199D"/>
    <w:rsid w:val="00462B2C"/>
    <w:rsid w:val="004656AC"/>
    <w:rsid w:val="00466107"/>
    <w:rsid w:val="00466460"/>
    <w:rsid w:val="00466D30"/>
    <w:rsid w:val="004702C5"/>
    <w:rsid w:val="00474BFB"/>
    <w:rsid w:val="00475C16"/>
    <w:rsid w:val="00476160"/>
    <w:rsid w:val="0047655B"/>
    <w:rsid w:val="00477771"/>
    <w:rsid w:val="00477BB4"/>
    <w:rsid w:val="00480771"/>
    <w:rsid w:val="004817B0"/>
    <w:rsid w:val="0048267B"/>
    <w:rsid w:val="00483E2A"/>
    <w:rsid w:val="00484DC6"/>
    <w:rsid w:val="00485F4D"/>
    <w:rsid w:val="004860AC"/>
    <w:rsid w:val="0048742F"/>
    <w:rsid w:val="004903BB"/>
    <w:rsid w:val="00490834"/>
    <w:rsid w:val="00490A8B"/>
    <w:rsid w:val="00490BA4"/>
    <w:rsid w:val="00491180"/>
    <w:rsid w:val="0049141D"/>
    <w:rsid w:val="004914D8"/>
    <w:rsid w:val="004921DF"/>
    <w:rsid w:val="0049352B"/>
    <w:rsid w:val="004938CD"/>
    <w:rsid w:val="00495680"/>
    <w:rsid w:val="00495BD9"/>
    <w:rsid w:val="00496449"/>
    <w:rsid w:val="0049655B"/>
    <w:rsid w:val="004A009B"/>
    <w:rsid w:val="004A09DA"/>
    <w:rsid w:val="004A0B55"/>
    <w:rsid w:val="004A0C6D"/>
    <w:rsid w:val="004A21DD"/>
    <w:rsid w:val="004A3568"/>
    <w:rsid w:val="004A3A7B"/>
    <w:rsid w:val="004A522D"/>
    <w:rsid w:val="004A5D07"/>
    <w:rsid w:val="004A71A7"/>
    <w:rsid w:val="004A77CA"/>
    <w:rsid w:val="004B0284"/>
    <w:rsid w:val="004B1AD8"/>
    <w:rsid w:val="004B1E3B"/>
    <w:rsid w:val="004B31B5"/>
    <w:rsid w:val="004B36AA"/>
    <w:rsid w:val="004B3BD9"/>
    <w:rsid w:val="004B46F1"/>
    <w:rsid w:val="004B4C03"/>
    <w:rsid w:val="004B62EA"/>
    <w:rsid w:val="004B79EB"/>
    <w:rsid w:val="004B7B80"/>
    <w:rsid w:val="004C0F6F"/>
    <w:rsid w:val="004C241E"/>
    <w:rsid w:val="004C3011"/>
    <w:rsid w:val="004C3DF8"/>
    <w:rsid w:val="004C3F8D"/>
    <w:rsid w:val="004C4048"/>
    <w:rsid w:val="004C48D9"/>
    <w:rsid w:val="004C5FCE"/>
    <w:rsid w:val="004C6407"/>
    <w:rsid w:val="004C6791"/>
    <w:rsid w:val="004C6E82"/>
    <w:rsid w:val="004C7B90"/>
    <w:rsid w:val="004D0E1F"/>
    <w:rsid w:val="004D2B8F"/>
    <w:rsid w:val="004D2B9A"/>
    <w:rsid w:val="004D2D9C"/>
    <w:rsid w:val="004D303E"/>
    <w:rsid w:val="004D4013"/>
    <w:rsid w:val="004D59F8"/>
    <w:rsid w:val="004D5B55"/>
    <w:rsid w:val="004E150A"/>
    <w:rsid w:val="004E2416"/>
    <w:rsid w:val="004E3A82"/>
    <w:rsid w:val="004E59B1"/>
    <w:rsid w:val="004E6E2E"/>
    <w:rsid w:val="004E788C"/>
    <w:rsid w:val="004F0804"/>
    <w:rsid w:val="004F0E62"/>
    <w:rsid w:val="004F28F4"/>
    <w:rsid w:val="004F2A1E"/>
    <w:rsid w:val="004F498F"/>
    <w:rsid w:val="004F5398"/>
    <w:rsid w:val="004F5BEB"/>
    <w:rsid w:val="004F61B2"/>
    <w:rsid w:val="004F6374"/>
    <w:rsid w:val="004F6DA6"/>
    <w:rsid w:val="005010A5"/>
    <w:rsid w:val="00501687"/>
    <w:rsid w:val="00501ABA"/>
    <w:rsid w:val="00501BD0"/>
    <w:rsid w:val="0050256F"/>
    <w:rsid w:val="0050260C"/>
    <w:rsid w:val="0050341B"/>
    <w:rsid w:val="00503578"/>
    <w:rsid w:val="0050479E"/>
    <w:rsid w:val="00504CEA"/>
    <w:rsid w:val="005057AD"/>
    <w:rsid w:val="005064CE"/>
    <w:rsid w:val="00506C99"/>
    <w:rsid w:val="00507034"/>
    <w:rsid w:val="005077D1"/>
    <w:rsid w:val="005110A9"/>
    <w:rsid w:val="00513222"/>
    <w:rsid w:val="00514171"/>
    <w:rsid w:val="00514B8E"/>
    <w:rsid w:val="00514F1C"/>
    <w:rsid w:val="00515518"/>
    <w:rsid w:val="005156DF"/>
    <w:rsid w:val="00515A71"/>
    <w:rsid w:val="00516ACC"/>
    <w:rsid w:val="00517D45"/>
    <w:rsid w:val="00521614"/>
    <w:rsid w:val="005220E9"/>
    <w:rsid w:val="005228CF"/>
    <w:rsid w:val="00522D3E"/>
    <w:rsid w:val="00523511"/>
    <w:rsid w:val="00523889"/>
    <w:rsid w:val="0052433D"/>
    <w:rsid w:val="00524AF4"/>
    <w:rsid w:val="00524D5C"/>
    <w:rsid w:val="0052576C"/>
    <w:rsid w:val="00525E2A"/>
    <w:rsid w:val="005274AE"/>
    <w:rsid w:val="00527CAC"/>
    <w:rsid w:val="0053049E"/>
    <w:rsid w:val="005304C5"/>
    <w:rsid w:val="0053051D"/>
    <w:rsid w:val="00530A97"/>
    <w:rsid w:val="00530BA1"/>
    <w:rsid w:val="00530E98"/>
    <w:rsid w:val="005316C7"/>
    <w:rsid w:val="00531830"/>
    <w:rsid w:val="0053325A"/>
    <w:rsid w:val="00534139"/>
    <w:rsid w:val="00535E8F"/>
    <w:rsid w:val="00535F28"/>
    <w:rsid w:val="005375B1"/>
    <w:rsid w:val="005375F4"/>
    <w:rsid w:val="00537921"/>
    <w:rsid w:val="005403CC"/>
    <w:rsid w:val="00540FD4"/>
    <w:rsid w:val="00542168"/>
    <w:rsid w:val="005424A6"/>
    <w:rsid w:val="00542A21"/>
    <w:rsid w:val="00542A83"/>
    <w:rsid w:val="00542BA8"/>
    <w:rsid w:val="00543003"/>
    <w:rsid w:val="0054316C"/>
    <w:rsid w:val="005438F0"/>
    <w:rsid w:val="0054406B"/>
    <w:rsid w:val="00544DB2"/>
    <w:rsid w:val="0054608A"/>
    <w:rsid w:val="005468E9"/>
    <w:rsid w:val="00546EB4"/>
    <w:rsid w:val="00546FF4"/>
    <w:rsid w:val="005471E7"/>
    <w:rsid w:val="00551007"/>
    <w:rsid w:val="00551E80"/>
    <w:rsid w:val="00553809"/>
    <w:rsid w:val="00554E6D"/>
    <w:rsid w:val="00555202"/>
    <w:rsid w:val="00555581"/>
    <w:rsid w:val="00555585"/>
    <w:rsid w:val="00556096"/>
    <w:rsid w:val="00556335"/>
    <w:rsid w:val="00556C7B"/>
    <w:rsid w:val="00557630"/>
    <w:rsid w:val="00557AAA"/>
    <w:rsid w:val="00557CA6"/>
    <w:rsid w:val="00557D61"/>
    <w:rsid w:val="00562010"/>
    <w:rsid w:val="00562258"/>
    <w:rsid w:val="005625AF"/>
    <w:rsid w:val="0056319E"/>
    <w:rsid w:val="0056620A"/>
    <w:rsid w:val="00566B23"/>
    <w:rsid w:val="00566F76"/>
    <w:rsid w:val="0057094A"/>
    <w:rsid w:val="005718F3"/>
    <w:rsid w:val="00571B1D"/>
    <w:rsid w:val="00572489"/>
    <w:rsid w:val="00572AA8"/>
    <w:rsid w:val="00573258"/>
    <w:rsid w:val="005735DE"/>
    <w:rsid w:val="00573970"/>
    <w:rsid w:val="0057408B"/>
    <w:rsid w:val="005744DB"/>
    <w:rsid w:val="005749E7"/>
    <w:rsid w:val="00576974"/>
    <w:rsid w:val="00576C9A"/>
    <w:rsid w:val="0057779F"/>
    <w:rsid w:val="00580E94"/>
    <w:rsid w:val="0058257C"/>
    <w:rsid w:val="00583CAF"/>
    <w:rsid w:val="00583D0C"/>
    <w:rsid w:val="00584409"/>
    <w:rsid w:val="00585201"/>
    <w:rsid w:val="00587408"/>
    <w:rsid w:val="00587EA7"/>
    <w:rsid w:val="0059030F"/>
    <w:rsid w:val="00590F7C"/>
    <w:rsid w:val="00592385"/>
    <w:rsid w:val="0059238B"/>
    <w:rsid w:val="00593B74"/>
    <w:rsid w:val="00594E63"/>
    <w:rsid w:val="005959AC"/>
    <w:rsid w:val="00596F09"/>
    <w:rsid w:val="00597381"/>
    <w:rsid w:val="00597754"/>
    <w:rsid w:val="00597C2F"/>
    <w:rsid w:val="005A13C6"/>
    <w:rsid w:val="005A161F"/>
    <w:rsid w:val="005A1867"/>
    <w:rsid w:val="005A1938"/>
    <w:rsid w:val="005A1A00"/>
    <w:rsid w:val="005A1A49"/>
    <w:rsid w:val="005A1FEE"/>
    <w:rsid w:val="005A2FF4"/>
    <w:rsid w:val="005A37AA"/>
    <w:rsid w:val="005A4CB2"/>
    <w:rsid w:val="005A51A6"/>
    <w:rsid w:val="005A559B"/>
    <w:rsid w:val="005A58BE"/>
    <w:rsid w:val="005A58F9"/>
    <w:rsid w:val="005A5D44"/>
    <w:rsid w:val="005A660F"/>
    <w:rsid w:val="005B0DA0"/>
    <w:rsid w:val="005B12DA"/>
    <w:rsid w:val="005B12DF"/>
    <w:rsid w:val="005B1582"/>
    <w:rsid w:val="005B1BE0"/>
    <w:rsid w:val="005B2D3A"/>
    <w:rsid w:val="005B2E56"/>
    <w:rsid w:val="005B31D4"/>
    <w:rsid w:val="005B3F00"/>
    <w:rsid w:val="005B43C7"/>
    <w:rsid w:val="005B4D81"/>
    <w:rsid w:val="005B4F83"/>
    <w:rsid w:val="005B5DA0"/>
    <w:rsid w:val="005B7908"/>
    <w:rsid w:val="005C11F6"/>
    <w:rsid w:val="005C219B"/>
    <w:rsid w:val="005C264E"/>
    <w:rsid w:val="005C291F"/>
    <w:rsid w:val="005C2CF3"/>
    <w:rsid w:val="005C3AF8"/>
    <w:rsid w:val="005C3E27"/>
    <w:rsid w:val="005C44C4"/>
    <w:rsid w:val="005C5196"/>
    <w:rsid w:val="005C5E71"/>
    <w:rsid w:val="005C5EB7"/>
    <w:rsid w:val="005C60E8"/>
    <w:rsid w:val="005C6B08"/>
    <w:rsid w:val="005C72DA"/>
    <w:rsid w:val="005C79AA"/>
    <w:rsid w:val="005D0314"/>
    <w:rsid w:val="005D1ED9"/>
    <w:rsid w:val="005D272C"/>
    <w:rsid w:val="005D2E1B"/>
    <w:rsid w:val="005D3D0A"/>
    <w:rsid w:val="005D4FC1"/>
    <w:rsid w:val="005D63A9"/>
    <w:rsid w:val="005D699E"/>
    <w:rsid w:val="005D7915"/>
    <w:rsid w:val="005D7D60"/>
    <w:rsid w:val="005D7DFA"/>
    <w:rsid w:val="005E05C5"/>
    <w:rsid w:val="005E116A"/>
    <w:rsid w:val="005E1878"/>
    <w:rsid w:val="005E2053"/>
    <w:rsid w:val="005E3593"/>
    <w:rsid w:val="005E3658"/>
    <w:rsid w:val="005E3988"/>
    <w:rsid w:val="005E4686"/>
    <w:rsid w:val="005E4E44"/>
    <w:rsid w:val="005E589C"/>
    <w:rsid w:val="005E627D"/>
    <w:rsid w:val="005E6780"/>
    <w:rsid w:val="005E6C88"/>
    <w:rsid w:val="005F077F"/>
    <w:rsid w:val="005F13A7"/>
    <w:rsid w:val="005F1F6B"/>
    <w:rsid w:val="005F26F9"/>
    <w:rsid w:val="005F2AB1"/>
    <w:rsid w:val="005F3E41"/>
    <w:rsid w:val="005F43EB"/>
    <w:rsid w:val="005F56D6"/>
    <w:rsid w:val="005F5A90"/>
    <w:rsid w:val="005F5AD1"/>
    <w:rsid w:val="005F64EB"/>
    <w:rsid w:val="005F6DCE"/>
    <w:rsid w:val="00601B8B"/>
    <w:rsid w:val="00601C75"/>
    <w:rsid w:val="00601E1B"/>
    <w:rsid w:val="006021FA"/>
    <w:rsid w:val="006023D6"/>
    <w:rsid w:val="0060321F"/>
    <w:rsid w:val="006038CC"/>
    <w:rsid w:val="00603DA1"/>
    <w:rsid w:val="00603EAB"/>
    <w:rsid w:val="00604E75"/>
    <w:rsid w:val="00605145"/>
    <w:rsid w:val="00605B4A"/>
    <w:rsid w:val="00605FF4"/>
    <w:rsid w:val="006064A0"/>
    <w:rsid w:val="006067D2"/>
    <w:rsid w:val="00606D44"/>
    <w:rsid w:val="006077A0"/>
    <w:rsid w:val="006079B4"/>
    <w:rsid w:val="006102C2"/>
    <w:rsid w:val="00610828"/>
    <w:rsid w:val="00611D30"/>
    <w:rsid w:val="006139A1"/>
    <w:rsid w:val="00615DFE"/>
    <w:rsid w:val="00616A73"/>
    <w:rsid w:val="006173A2"/>
    <w:rsid w:val="006177A5"/>
    <w:rsid w:val="00617B09"/>
    <w:rsid w:val="006200EC"/>
    <w:rsid w:val="00620754"/>
    <w:rsid w:val="00621246"/>
    <w:rsid w:val="00622045"/>
    <w:rsid w:val="00622C79"/>
    <w:rsid w:val="00622F10"/>
    <w:rsid w:val="006230D3"/>
    <w:rsid w:val="00624046"/>
    <w:rsid w:val="006243BE"/>
    <w:rsid w:val="006258BD"/>
    <w:rsid w:val="00626BC7"/>
    <w:rsid w:val="00627661"/>
    <w:rsid w:val="00630D08"/>
    <w:rsid w:val="006324D4"/>
    <w:rsid w:val="00633215"/>
    <w:rsid w:val="006343B5"/>
    <w:rsid w:val="00634CF5"/>
    <w:rsid w:val="00636C45"/>
    <w:rsid w:val="00636ECF"/>
    <w:rsid w:val="00637328"/>
    <w:rsid w:val="0063765E"/>
    <w:rsid w:val="00637B5F"/>
    <w:rsid w:val="00637FE6"/>
    <w:rsid w:val="00640702"/>
    <w:rsid w:val="006407BF"/>
    <w:rsid w:val="006415DB"/>
    <w:rsid w:val="006427A5"/>
    <w:rsid w:val="0064287A"/>
    <w:rsid w:val="00643779"/>
    <w:rsid w:val="00644287"/>
    <w:rsid w:val="00644581"/>
    <w:rsid w:val="006452E9"/>
    <w:rsid w:val="00647265"/>
    <w:rsid w:val="006473A0"/>
    <w:rsid w:val="006477DC"/>
    <w:rsid w:val="006502C1"/>
    <w:rsid w:val="006506CA"/>
    <w:rsid w:val="006507F4"/>
    <w:rsid w:val="00650D01"/>
    <w:rsid w:val="00651035"/>
    <w:rsid w:val="00651A12"/>
    <w:rsid w:val="006528EE"/>
    <w:rsid w:val="006536AE"/>
    <w:rsid w:val="006539D5"/>
    <w:rsid w:val="00653D18"/>
    <w:rsid w:val="00653FE4"/>
    <w:rsid w:val="00654308"/>
    <w:rsid w:val="0065653F"/>
    <w:rsid w:val="006579A9"/>
    <w:rsid w:val="00657CEF"/>
    <w:rsid w:val="006606BB"/>
    <w:rsid w:val="00660855"/>
    <w:rsid w:val="00660ADB"/>
    <w:rsid w:val="00661D37"/>
    <w:rsid w:val="0066463E"/>
    <w:rsid w:val="0066488F"/>
    <w:rsid w:val="00664D43"/>
    <w:rsid w:val="00665C74"/>
    <w:rsid w:val="00667020"/>
    <w:rsid w:val="006671A3"/>
    <w:rsid w:val="0067271D"/>
    <w:rsid w:val="00672ACB"/>
    <w:rsid w:val="00672EFB"/>
    <w:rsid w:val="00674081"/>
    <w:rsid w:val="006747F3"/>
    <w:rsid w:val="00675EB9"/>
    <w:rsid w:val="00676932"/>
    <w:rsid w:val="00677392"/>
    <w:rsid w:val="00677F25"/>
    <w:rsid w:val="006800B1"/>
    <w:rsid w:val="00680B0A"/>
    <w:rsid w:val="00681398"/>
    <w:rsid w:val="0068162B"/>
    <w:rsid w:val="006817FF"/>
    <w:rsid w:val="00683988"/>
    <w:rsid w:val="00684FF8"/>
    <w:rsid w:val="0068528E"/>
    <w:rsid w:val="006852C5"/>
    <w:rsid w:val="00685540"/>
    <w:rsid w:val="00685F93"/>
    <w:rsid w:val="006861FB"/>
    <w:rsid w:val="00686C0E"/>
    <w:rsid w:val="0068777C"/>
    <w:rsid w:val="0069023E"/>
    <w:rsid w:val="006910AA"/>
    <w:rsid w:val="00691343"/>
    <w:rsid w:val="0069202A"/>
    <w:rsid w:val="00692326"/>
    <w:rsid w:val="00692484"/>
    <w:rsid w:val="00692C5E"/>
    <w:rsid w:val="0069313F"/>
    <w:rsid w:val="0069754E"/>
    <w:rsid w:val="00697F79"/>
    <w:rsid w:val="006A035C"/>
    <w:rsid w:val="006A08AA"/>
    <w:rsid w:val="006A12D6"/>
    <w:rsid w:val="006A1307"/>
    <w:rsid w:val="006A1A81"/>
    <w:rsid w:val="006A2C66"/>
    <w:rsid w:val="006A300B"/>
    <w:rsid w:val="006A4002"/>
    <w:rsid w:val="006A4065"/>
    <w:rsid w:val="006A4A8A"/>
    <w:rsid w:val="006A4C1C"/>
    <w:rsid w:val="006A5CD3"/>
    <w:rsid w:val="006A6907"/>
    <w:rsid w:val="006A6C56"/>
    <w:rsid w:val="006A773B"/>
    <w:rsid w:val="006A7AAC"/>
    <w:rsid w:val="006B0436"/>
    <w:rsid w:val="006B047C"/>
    <w:rsid w:val="006B0988"/>
    <w:rsid w:val="006B1ACC"/>
    <w:rsid w:val="006B21E7"/>
    <w:rsid w:val="006B2AF1"/>
    <w:rsid w:val="006B46C6"/>
    <w:rsid w:val="006B4F9D"/>
    <w:rsid w:val="006B517A"/>
    <w:rsid w:val="006B53F1"/>
    <w:rsid w:val="006B54D6"/>
    <w:rsid w:val="006B54FD"/>
    <w:rsid w:val="006B5698"/>
    <w:rsid w:val="006B575E"/>
    <w:rsid w:val="006B57E5"/>
    <w:rsid w:val="006B63DE"/>
    <w:rsid w:val="006B78AA"/>
    <w:rsid w:val="006B7987"/>
    <w:rsid w:val="006C00C8"/>
    <w:rsid w:val="006C1167"/>
    <w:rsid w:val="006C1171"/>
    <w:rsid w:val="006C2736"/>
    <w:rsid w:val="006C2E53"/>
    <w:rsid w:val="006C4216"/>
    <w:rsid w:val="006C4344"/>
    <w:rsid w:val="006C495A"/>
    <w:rsid w:val="006C5E04"/>
    <w:rsid w:val="006C7654"/>
    <w:rsid w:val="006C7A55"/>
    <w:rsid w:val="006C7C8B"/>
    <w:rsid w:val="006D0B72"/>
    <w:rsid w:val="006D27D7"/>
    <w:rsid w:val="006D2A1A"/>
    <w:rsid w:val="006D3FBC"/>
    <w:rsid w:val="006D4569"/>
    <w:rsid w:val="006D473A"/>
    <w:rsid w:val="006D72D3"/>
    <w:rsid w:val="006D733C"/>
    <w:rsid w:val="006E11A2"/>
    <w:rsid w:val="006E2932"/>
    <w:rsid w:val="006E2EF5"/>
    <w:rsid w:val="006E3E83"/>
    <w:rsid w:val="006E4019"/>
    <w:rsid w:val="006E434B"/>
    <w:rsid w:val="006E4732"/>
    <w:rsid w:val="006E527B"/>
    <w:rsid w:val="006E5524"/>
    <w:rsid w:val="006E70A5"/>
    <w:rsid w:val="006E7AC4"/>
    <w:rsid w:val="006E7F88"/>
    <w:rsid w:val="006F05DE"/>
    <w:rsid w:val="006F0654"/>
    <w:rsid w:val="006F0B4A"/>
    <w:rsid w:val="006F0BB2"/>
    <w:rsid w:val="006F2D42"/>
    <w:rsid w:val="006F3076"/>
    <w:rsid w:val="006F319E"/>
    <w:rsid w:val="006F411B"/>
    <w:rsid w:val="006F41CD"/>
    <w:rsid w:val="006F433F"/>
    <w:rsid w:val="006F4B92"/>
    <w:rsid w:val="006F6C30"/>
    <w:rsid w:val="006F71FD"/>
    <w:rsid w:val="006F7BDC"/>
    <w:rsid w:val="006F7C56"/>
    <w:rsid w:val="007008E9"/>
    <w:rsid w:val="00700994"/>
    <w:rsid w:val="00702B02"/>
    <w:rsid w:val="00704627"/>
    <w:rsid w:val="00704FED"/>
    <w:rsid w:val="0070661D"/>
    <w:rsid w:val="007100A7"/>
    <w:rsid w:val="00711552"/>
    <w:rsid w:val="00712A31"/>
    <w:rsid w:val="007135DA"/>
    <w:rsid w:val="007136E4"/>
    <w:rsid w:val="00714770"/>
    <w:rsid w:val="00715540"/>
    <w:rsid w:val="00716791"/>
    <w:rsid w:val="00716C1A"/>
    <w:rsid w:val="007201AF"/>
    <w:rsid w:val="00720BBB"/>
    <w:rsid w:val="00720FA2"/>
    <w:rsid w:val="00721F62"/>
    <w:rsid w:val="00723D20"/>
    <w:rsid w:val="007252E0"/>
    <w:rsid w:val="00725573"/>
    <w:rsid w:val="00725E1D"/>
    <w:rsid w:val="00726C3F"/>
    <w:rsid w:val="00726D2F"/>
    <w:rsid w:val="007304EC"/>
    <w:rsid w:val="00732B0D"/>
    <w:rsid w:val="00732E2A"/>
    <w:rsid w:val="00733627"/>
    <w:rsid w:val="00733653"/>
    <w:rsid w:val="007349BC"/>
    <w:rsid w:val="007365B6"/>
    <w:rsid w:val="00736C57"/>
    <w:rsid w:val="00736DB9"/>
    <w:rsid w:val="007378CB"/>
    <w:rsid w:val="00740B45"/>
    <w:rsid w:val="00741061"/>
    <w:rsid w:val="00741A49"/>
    <w:rsid w:val="00741E64"/>
    <w:rsid w:val="00741FFE"/>
    <w:rsid w:val="00742537"/>
    <w:rsid w:val="007426E9"/>
    <w:rsid w:val="007432AB"/>
    <w:rsid w:val="00743734"/>
    <w:rsid w:val="00744441"/>
    <w:rsid w:val="007458D0"/>
    <w:rsid w:val="007467E8"/>
    <w:rsid w:val="00747122"/>
    <w:rsid w:val="007501CC"/>
    <w:rsid w:val="007503F8"/>
    <w:rsid w:val="00751EA9"/>
    <w:rsid w:val="00752346"/>
    <w:rsid w:val="007529C7"/>
    <w:rsid w:val="00752CBD"/>
    <w:rsid w:val="00753978"/>
    <w:rsid w:val="0075415B"/>
    <w:rsid w:val="007542CA"/>
    <w:rsid w:val="0075488A"/>
    <w:rsid w:val="00754A67"/>
    <w:rsid w:val="00754BF0"/>
    <w:rsid w:val="007553EC"/>
    <w:rsid w:val="00755825"/>
    <w:rsid w:val="00756249"/>
    <w:rsid w:val="00756913"/>
    <w:rsid w:val="00757C65"/>
    <w:rsid w:val="00757F08"/>
    <w:rsid w:val="00760127"/>
    <w:rsid w:val="007602E1"/>
    <w:rsid w:val="00760517"/>
    <w:rsid w:val="00760F10"/>
    <w:rsid w:val="00761DE1"/>
    <w:rsid w:val="00761F77"/>
    <w:rsid w:val="0076238A"/>
    <w:rsid w:val="00764C1E"/>
    <w:rsid w:val="00765355"/>
    <w:rsid w:val="00765DFB"/>
    <w:rsid w:val="00766214"/>
    <w:rsid w:val="0076691B"/>
    <w:rsid w:val="007704D8"/>
    <w:rsid w:val="00772C4B"/>
    <w:rsid w:val="00773166"/>
    <w:rsid w:val="007731D3"/>
    <w:rsid w:val="0077562F"/>
    <w:rsid w:val="00775C46"/>
    <w:rsid w:val="00777FE0"/>
    <w:rsid w:val="007803C1"/>
    <w:rsid w:val="00780402"/>
    <w:rsid w:val="007806CD"/>
    <w:rsid w:val="00780AD1"/>
    <w:rsid w:val="00780C91"/>
    <w:rsid w:val="00781223"/>
    <w:rsid w:val="00781EC5"/>
    <w:rsid w:val="007821A5"/>
    <w:rsid w:val="0078292F"/>
    <w:rsid w:val="00782C2E"/>
    <w:rsid w:val="007847FE"/>
    <w:rsid w:val="00784EE7"/>
    <w:rsid w:val="0078571C"/>
    <w:rsid w:val="00786612"/>
    <w:rsid w:val="007877A7"/>
    <w:rsid w:val="00787965"/>
    <w:rsid w:val="007904FA"/>
    <w:rsid w:val="00791782"/>
    <w:rsid w:val="00792FA8"/>
    <w:rsid w:val="00793949"/>
    <w:rsid w:val="0079509B"/>
    <w:rsid w:val="00796900"/>
    <w:rsid w:val="00796947"/>
    <w:rsid w:val="00796F36"/>
    <w:rsid w:val="00797551"/>
    <w:rsid w:val="00797A08"/>
    <w:rsid w:val="007A0961"/>
    <w:rsid w:val="007A10C0"/>
    <w:rsid w:val="007A18EF"/>
    <w:rsid w:val="007A2245"/>
    <w:rsid w:val="007A29F2"/>
    <w:rsid w:val="007A3602"/>
    <w:rsid w:val="007A3E16"/>
    <w:rsid w:val="007A4044"/>
    <w:rsid w:val="007A515B"/>
    <w:rsid w:val="007A6641"/>
    <w:rsid w:val="007A7B13"/>
    <w:rsid w:val="007A7DB4"/>
    <w:rsid w:val="007A7DD4"/>
    <w:rsid w:val="007B03C4"/>
    <w:rsid w:val="007B3CE9"/>
    <w:rsid w:val="007B3D99"/>
    <w:rsid w:val="007B4A47"/>
    <w:rsid w:val="007B7A83"/>
    <w:rsid w:val="007C1DD7"/>
    <w:rsid w:val="007C1E30"/>
    <w:rsid w:val="007C20FE"/>
    <w:rsid w:val="007C283D"/>
    <w:rsid w:val="007C28A3"/>
    <w:rsid w:val="007C2D5F"/>
    <w:rsid w:val="007C3758"/>
    <w:rsid w:val="007C3C86"/>
    <w:rsid w:val="007C55B7"/>
    <w:rsid w:val="007C6330"/>
    <w:rsid w:val="007C6C24"/>
    <w:rsid w:val="007D0706"/>
    <w:rsid w:val="007D0CA0"/>
    <w:rsid w:val="007D1A43"/>
    <w:rsid w:val="007D2085"/>
    <w:rsid w:val="007D3316"/>
    <w:rsid w:val="007D362D"/>
    <w:rsid w:val="007D3AF2"/>
    <w:rsid w:val="007D3FA3"/>
    <w:rsid w:val="007D4830"/>
    <w:rsid w:val="007D50BB"/>
    <w:rsid w:val="007D5583"/>
    <w:rsid w:val="007D55A6"/>
    <w:rsid w:val="007D5BEF"/>
    <w:rsid w:val="007D6378"/>
    <w:rsid w:val="007D6B4F"/>
    <w:rsid w:val="007E038C"/>
    <w:rsid w:val="007E0A33"/>
    <w:rsid w:val="007E1084"/>
    <w:rsid w:val="007E1901"/>
    <w:rsid w:val="007E29C4"/>
    <w:rsid w:val="007E346D"/>
    <w:rsid w:val="007E3756"/>
    <w:rsid w:val="007E39A8"/>
    <w:rsid w:val="007E3E8A"/>
    <w:rsid w:val="007E6267"/>
    <w:rsid w:val="007E62C5"/>
    <w:rsid w:val="007E643F"/>
    <w:rsid w:val="007E6506"/>
    <w:rsid w:val="007E6664"/>
    <w:rsid w:val="007E6DF3"/>
    <w:rsid w:val="007E727A"/>
    <w:rsid w:val="007E758B"/>
    <w:rsid w:val="007E7FCF"/>
    <w:rsid w:val="007F041B"/>
    <w:rsid w:val="007F0AC6"/>
    <w:rsid w:val="007F1B69"/>
    <w:rsid w:val="007F1B94"/>
    <w:rsid w:val="007F1D05"/>
    <w:rsid w:val="007F203E"/>
    <w:rsid w:val="007F2CFB"/>
    <w:rsid w:val="007F2F67"/>
    <w:rsid w:val="007F40E2"/>
    <w:rsid w:val="007F46C4"/>
    <w:rsid w:val="007F4F3B"/>
    <w:rsid w:val="007F5356"/>
    <w:rsid w:val="007F5442"/>
    <w:rsid w:val="007F5C47"/>
    <w:rsid w:val="007F7DD4"/>
    <w:rsid w:val="00801F6F"/>
    <w:rsid w:val="008022D6"/>
    <w:rsid w:val="008024EC"/>
    <w:rsid w:val="00802572"/>
    <w:rsid w:val="008031DC"/>
    <w:rsid w:val="00804AD2"/>
    <w:rsid w:val="00805160"/>
    <w:rsid w:val="00807077"/>
    <w:rsid w:val="008073D8"/>
    <w:rsid w:val="00810065"/>
    <w:rsid w:val="00810849"/>
    <w:rsid w:val="00812CDB"/>
    <w:rsid w:val="00813EC9"/>
    <w:rsid w:val="00814A4C"/>
    <w:rsid w:val="00815182"/>
    <w:rsid w:val="0081675D"/>
    <w:rsid w:val="008173D4"/>
    <w:rsid w:val="0081764D"/>
    <w:rsid w:val="00820E5A"/>
    <w:rsid w:val="00820E61"/>
    <w:rsid w:val="008214CA"/>
    <w:rsid w:val="0082191E"/>
    <w:rsid w:val="00823062"/>
    <w:rsid w:val="00827A0A"/>
    <w:rsid w:val="008309E3"/>
    <w:rsid w:val="00830C7F"/>
    <w:rsid w:val="00830FC2"/>
    <w:rsid w:val="008312A6"/>
    <w:rsid w:val="00831489"/>
    <w:rsid w:val="008319E0"/>
    <w:rsid w:val="00831D89"/>
    <w:rsid w:val="008321A2"/>
    <w:rsid w:val="00832958"/>
    <w:rsid w:val="00832F6C"/>
    <w:rsid w:val="00833DC7"/>
    <w:rsid w:val="00834655"/>
    <w:rsid w:val="00834C39"/>
    <w:rsid w:val="0083567C"/>
    <w:rsid w:val="00836AF4"/>
    <w:rsid w:val="00836B48"/>
    <w:rsid w:val="00840A62"/>
    <w:rsid w:val="0084142E"/>
    <w:rsid w:val="00841941"/>
    <w:rsid w:val="008438FA"/>
    <w:rsid w:val="00844052"/>
    <w:rsid w:val="008454E7"/>
    <w:rsid w:val="008456B7"/>
    <w:rsid w:val="0084596E"/>
    <w:rsid w:val="00846379"/>
    <w:rsid w:val="00847546"/>
    <w:rsid w:val="00847754"/>
    <w:rsid w:val="00850330"/>
    <w:rsid w:val="00850614"/>
    <w:rsid w:val="00850807"/>
    <w:rsid w:val="008510C9"/>
    <w:rsid w:val="00851D24"/>
    <w:rsid w:val="0085221D"/>
    <w:rsid w:val="008522BE"/>
    <w:rsid w:val="0085240E"/>
    <w:rsid w:val="0085245A"/>
    <w:rsid w:val="0085362D"/>
    <w:rsid w:val="00853F8E"/>
    <w:rsid w:val="008540BA"/>
    <w:rsid w:val="00854660"/>
    <w:rsid w:val="00855996"/>
    <w:rsid w:val="00856161"/>
    <w:rsid w:val="00857448"/>
    <w:rsid w:val="00860667"/>
    <w:rsid w:val="00860F07"/>
    <w:rsid w:val="00860FE5"/>
    <w:rsid w:val="00861C3D"/>
    <w:rsid w:val="00861C3F"/>
    <w:rsid w:val="008639C9"/>
    <w:rsid w:val="00863F36"/>
    <w:rsid w:val="008642EF"/>
    <w:rsid w:val="00864737"/>
    <w:rsid w:val="00865392"/>
    <w:rsid w:val="00865630"/>
    <w:rsid w:val="00865A5D"/>
    <w:rsid w:val="00866630"/>
    <w:rsid w:val="0086726A"/>
    <w:rsid w:val="0087097A"/>
    <w:rsid w:val="00870AD3"/>
    <w:rsid w:val="008727C4"/>
    <w:rsid w:val="00872F74"/>
    <w:rsid w:val="0087366C"/>
    <w:rsid w:val="008742CB"/>
    <w:rsid w:val="0087498B"/>
    <w:rsid w:val="00875924"/>
    <w:rsid w:val="00876C24"/>
    <w:rsid w:val="00877A75"/>
    <w:rsid w:val="0088078F"/>
    <w:rsid w:val="0088092F"/>
    <w:rsid w:val="00880FD5"/>
    <w:rsid w:val="0088109F"/>
    <w:rsid w:val="008814CD"/>
    <w:rsid w:val="00881552"/>
    <w:rsid w:val="008818D7"/>
    <w:rsid w:val="00881D70"/>
    <w:rsid w:val="00881FC1"/>
    <w:rsid w:val="0088221F"/>
    <w:rsid w:val="0088361A"/>
    <w:rsid w:val="008837BA"/>
    <w:rsid w:val="0088489E"/>
    <w:rsid w:val="00884AC6"/>
    <w:rsid w:val="00885B2D"/>
    <w:rsid w:val="0088743A"/>
    <w:rsid w:val="0088771C"/>
    <w:rsid w:val="00887C2D"/>
    <w:rsid w:val="008908EA"/>
    <w:rsid w:val="00891072"/>
    <w:rsid w:val="008917EB"/>
    <w:rsid w:val="008922E4"/>
    <w:rsid w:val="00892B33"/>
    <w:rsid w:val="00892C6D"/>
    <w:rsid w:val="00892D88"/>
    <w:rsid w:val="00893678"/>
    <w:rsid w:val="00893768"/>
    <w:rsid w:val="008952ED"/>
    <w:rsid w:val="00896B03"/>
    <w:rsid w:val="008A0849"/>
    <w:rsid w:val="008A2594"/>
    <w:rsid w:val="008A295D"/>
    <w:rsid w:val="008A34F3"/>
    <w:rsid w:val="008A3C47"/>
    <w:rsid w:val="008A507F"/>
    <w:rsid w:val="008A50AE"/>
    <w:rsid w:val="008A51AB"/>
    <w:rsid w:val="008A5D8E"/>
    <w:rsid w:val="008A6128"/>
    <w:rsid w:val="008A661F"/>
    <w:rsid w:val="008A6E69"/>
    <w:rsid w:val="008A7A09"/>
    <w:rsid w:val="008A7A84"/>
    <w:rsid w:val="008B0150"/>
    <w:rsid w:val="008B1162"/>
    <w:rsid w:val="008B1862"/>
    <w:rsid w:val="008B2156"/>
    <w:rsid w:val="008B296B"/>
    <w:rsid w:val="008B49D0"/>
    <w:rsid w:val="008B5A46"/>
    <w:rsid w:val="008B5D5A"/>
    <w:rsid w:val="008B5D73"/>
    <w:rsid w:val="008B5E51"/>
    <w:rsid w:val="008B7E74"/>
    <w:rsid w:val="008C0938"/>
    <w:rsid w:val="008C1087"/>
    <w:rsid w:val="008C1219"/>
    <w:rsid w:val="008C2AD4"/>
    <w:rsid w:val="008C4A2E"/>
    <w:rsid w:val="008C4CBC"/>
    <w:rsid w:val="008C4F21"/>
    <w:rsid w:val="008C6569"/>
    <w:rsid w:val="008D05DE"/>
    <w:rsid w:val="008D0661"/>
    <w:rsid w:val="008D0CFE"/>
    <w:rsid w:val="008D0D2F"/>
    <w:rsid w:val="008D150C"/>
    <w:rsid w:val="008D2EA3"/>
    <w:rsid w:val="008D4DCA"/>
    <w:rsid w:val="008D5FB9"/>
    <w:rsid w:val="008D6E00"/>
    <w:rsid w:val="008D6F2D"/>
    <w:rsid w:val="008D7B8F"/>
    <w:rsid w:val="008D7F8E"/>
    <w:rsid w:val="008E0122"/>
    <w:rsid w:val="008E1649"/>
    <w:rsid w:val="008E1BCC"/>
    <w:rsid w:val="008E267D"/>
    <w:rsid w:val="008E3A56"/>
    <w:rsid w:val="008E3E73"/>
    <w:rsid w:val="008E3FD1"/>
    <w:rsid w:val="008E4119"/>
    <w:rsid w:val="008E4A58"/>
    <w:rsid w:val="008E546D"/>
    <w:rsid w:val="008E75FA"/>
    <w:rsid w:val="008F03BA"/>
    <w:rsid w:val="008F15C5"/>
    <w:rsid w:val="008F1C4F"/>
    <w:rsid w:val="008F2794"/>
    <w:rsid w:val="008F3B37"/>
    <w:rsid w:val="008F54AD"/>
    <w:rsid w:val="008F5711"/>
    <w:rsid w:val="008F5B8B"/>
    <w:rsid w:val="008F77C2"/>
    <w:rsid w:val="008F79D1"/>
    <w:rsid w:val="008F7C4D"/>
    <w:rsid w:val="00900573"/>
    <w:rsid w:val="00900769"/>
    <w:rsid w:val="00900A7C"/>
    <w:rsid w:val="00901B3A"/>
    <w:rsid w:val="00901DAD"/>
    <w:rsid w:val="0090201B"/>
    <w:rsid w:val="00903B91"/>
    <w:rsid w:val="00903BDC"/>
    <w:rsid w:val="00904DF6"/>
    <w:rsid w:val="0090530F"/>
    <w:rsid w:val="00905494"/>
    <w:rsid w:val="00905EB6"/>
    <w:rsid w:val="0090605F"/>
    <w:rsid w:val="009127E0"/>
    <w:rsid w:val="00912A6D"/>
    <w:rsid w:val="009132B9"/>
    <w:rsid w:val="00913ADE"/>
    <w:rsid w:val="00916985"/>
    <w:rsid w:val="00917E60"/>
    <w:rsid w:val="00920158"/>
    <w:rsid w:val="00920839"/>
    <w:rsid w:val="009217BE"/>
    <w:rsid w:val="009230AA"/>
    <w:rsid w:val="00924470"/>
    <w:rsid w:val="009244C4"/>
    <w:rsid w:val="00924C7F"/>
    <w:rsid w:val="00924CAC"/>
    <w:rsid w:val="00925CC8"/>
    <w:rsid w:val="009268C7"/>
    <w:rsid w:val="009271C3"/>
    <w:rsid w:val="0092742F"/>
    <w:rsid w:val="009275E4"/>
    <w:rsid w:val="00927797"/>
    <w:rsid w:val="00927959"/>
    <w:rsid w:val="009301CA"/>
    <w:rsid w:val="009316DC"/>
    <w:rsid w:val="00932700"/>
    <w:rsid w:val="00933FA6"/>
    <w:rsid w:val="009354A2"/>
    <w:rsid w:val="0093561A"/>
    <w:rsid w:val="00935E25"/>
    <w:rsid w:val="00936922"/>
    <w:rsid w:val="00936BE8"/>
    <w:rsid w:val="00937703"/>
    <w:rsid w:val="00940D6E"/>
    <w:rsid w:val="009427B4"/>
    <w:rsid w:val="00942C15"/>
    <w:rsid w:val="00943146"/>
    <w:rsid w:val="009435B9"/>
    <w:rsid w:val="009449B7"/>
    <w:rsid w:val="00944B8B"/>
    <w:rsid w:val="00944FDB"/>
    <w:rsid w:val="0094665B"/>
    <w:rsid w:val="00946BAF"/>
    <w:rsid w:val="0094746C"/>
    <w:rsid w:val="00950454"/>
    <w:rsid w:val="00951800"/>
    <w:rsid w:val="00952CBC"/>
    <w:rsid w:val="00953595"/>
    <w:rsid w:val="00953CF7"/>
    <w:rsid w:val="00954F6A"/>
    <w:rsid w:val="009560A1"/>
    <w:rsid w:val="00956229"/>
    <w:rsid w:val="009568E1"/>
    <w:rsid w:val="00956B9A"/>
    <w:rsid w:val="00956BDF"/>
    <w:rsid w:val="009574FC"/>
    <w:rsid w:val="009577A0"/>
    <w:rsid w:val="00957AB1"/>
    <w:rsid w:val="00960636"/>
    <w:rsid w:val="00960C8D"/>
    <w:rsid w:val="00962021"/>
    <w:rsid w:val="00962988"/>
    <w:rsid w:val="00962D6D"/>
    <w:rsid w:val="00963570"/>
    <w:rsid w:val="009638BB"/>
    <w:rsid w:val="00963D4C"/>
    <w:rsid w:val="00964142"/>
    <w:rsid w:val="009649C9"/>
    <w:rsid w:val="00964CEE"/>
    <w:rsid w:val="009673EC"/>
    <w:rsid w:val="00967D54"/>
    <w:rsid w:val="0097013A"/>
    <w:rsid w:val="0097021D"/>
    <w:rsid w:val="009703CF"/>
    <w:rsid w:val="0097040F"/>
    <w:rsid w:val="00971E3C"/>
    <w:rsid w:val="0097346D"/>
    <w:rsid w:val="009739DC"/>
    <w:rsid w:val="0097491D"/>
    <w:rsid w:val="009749FE"/>
    <w:rsid w:val="00974EAA"/>
    <w:rsid w:val="00976465"/>
    <w:rsid w:val="00976B67"/>
    <w:rsid w:val="00976CE7"/>
    <w:rsid w:val="00976F17"/>
    <w:rsid w:val="00976F44"/>
    <w:rsid w:val="00977728"/>
    <w:rsid w:val="009778FA"/>
    <w:rsid w:val="00981587"/>
    <w:rsid w:val="00981871"/>
    <w:rsid w:val="00981EB2"/>
    <w:rsid w:val="00981FA3"/>
    <w:rsid w:val="009820F9"/>
    <w:rsid w:val="00982785"/>
    <w:rsid w:val="009845DE"/>
    <w:rsid w:val="00984B36"/>
    <w:rsid w:val="00985C10"/>
    <w:rsid w:val="00985E28"/>
    <w:rsid w:val="00986058"/>
    <w:rsid w:val="00986FE3"/>
    <w:rsid w:val="009870EE"/>
    <w:rsid w:val="00987272"/>
    <w:rsid w:val="00992B98"/>
    <w:rsid w:val="00992C6F"/>
    <w:rsid w:val="00992EE9"/>
    <w:rsid w:val="00992F4A"/>
    <w:rsid w:val="00993085"/>
    <w:rsid w:val="00993124"/>
    <w:rsid w:val="00993492"/>
    <w:rsid w:val="00994A66"/>
    <w:rsid w:val="009953F4"/>
    <w:rsid w:val="009964E5"/>
    <w:rsid w:val="00996E3E"/>
    <w:rsid w:val="00996F58"/>
    <w:rsid w:val="0099711F"/>
    <w:rsid w:val="00997671"/>
    <w:rsid w:val="00997CFD"/>
    <w:rsid w:val="009A01CB"/>
    <w:rsid w:val="009A059D"/>
    <w:rsid w:val="009A0F40"/>
    <w:rsid w:val="009A3243"/>
    <w:rsid w:val="009A42FA"/>
    <w:rsid w:val="009A4482"/>
    <w:rsid w:val="009A46B8"/>
    <w:rsid w:val="009A4E9E"/>
    <w:rsid w:val="009A53B1"/>
    <w:rsid w:val="009A57B6"/>
    <w:rsid w:val="009A677A"/>
    <w:rsid w:val="009A69BA"/>
    <w:rsid w:val="009A73F5"/>
    <w:rsid w:val="009B1A13"/>
    <w:rsid w:val="009B26C4"/>
    <w:rsid w:val="009B27E5"/>
    <w:rsid w:val="009B27EA"/>
    <w:rsid w:val="009B2EB4"/>
    <w:rsid w:val="009B4B3E"/>
    <w:rsid w:val="009B5358"/>
    <w:rsid w:val="009B5876"/>
    <w:rsid w:val="009B5E82"/>
    <w:rsid w:val="009B75BD"/>
    <w:rsid w:val="009B7AC4"/>
    <w:rsid w:val="009B7CDA"/>
    <w:rsid w:val="009C05B9"/>
    <w:rsid w:val="009C0D36"/>
    <w:rsid w:val="009C1B1E"/>
    <w:rsid w:val="009C1C4D"/>
    <w:rsid w:val="009C1C53"/>
    <w:rsid w:val="009C2092"/>
    <w:rsid w:val="009C2A66"/>
    <w:rsid w:val="009C386E"/>
    <w:rsid w:val="009C4CB7"/>
    <w:rsid w:val="009C5AD2"/>
    <w:rsid w:val="009C60B2"/>
    <w:rsid w:val="009C65FA"/>
    <w:rsid w:val="009C7A0E"/>
    <w:rsid w:val="009C7E8B"/>
    <w:rsid w:val="009C7F8F"/>
    <w:rsid w:val="009D041A"/>
    <w:rsid w:val="009D07C4"/>
    <w:rsid w:val="009D07D3"/>
    <w:rsid w:val="009D0AC6"/>
    <w:rsid w:val="009D21E4"/>
    <w:rsid w:val="009D2DC4"/>
    <w:rsid w:val="009D2E19"/>
    <w:rsid w:val="009D43C9"/>
    <w:rsid w:val="009D44B5"/>
    <w:rsid w:val="009D59C2"/>
    <w:rsid w:val="009D760F"/>
    <w:rsid w:val="009D78CD"/>
    <w:rsid w:val="009E2B36"/>
    <w:rsid w:val="009E35AF"/>
    <w:rsid w:val="009E3F60"/>
    <w:rsid w:val="009E5337"/>
    <w:rsid w:val="009E53C3"/>
    <w:rsid w:val="009E5678"/>
    <w:rsid w:val="009E59F6"/>
    <w:rsid w:val="009E608B"/>
    <w:rsid w:val="009E6624"/>
    <w:rsid w:val="009E693E"/>
    <w:rsid w:val="009E6C6B"/>
    <w:rsid w:val="009E7369"/>
    <w:rsid w:val="009E767B"/>
    <w:rsid w:val="009F0AB5"/>
    <w:rsid w:val="009F0ADF"/>
    <w:rsid w:val="009F143B"/>
    <w:rsid w:val="009F1CAE"/>
    <w:rsid w:val="009F2131"/>
    <w:rsid w:val="009F44D7"/>
    <w:rsid w:val="009F4F05"/>
    <w:rsid w:val="009F55CC"/>
    <w:rsid w:val="009F5D5D"/>
    <w:rsid w:val="009F6034"/>
    <w:rsid w:val="009F6396"/>
    <w:rsid w:val="009F6C21"/>
    <w:rsid w:val="009F6D6E"/>
    <w:rsid w:val="009F754D"/>
    <w:rsid w:val="009F7E78"/>
    <w:rsid w:val="00A003E6"/>
    <w:rsid w:val="00A00537"/>
    <w:rsid w:val="00A008A3"/>
    <w:rsid w:val="00A028FC"/>
    <w:rsid w:val="00A02F46"/>
    <w:rsid w:val="00A03BD1"/>
    <w:rsid w:val="00A04BB8"/>
    <w:rsid w:val="00A04D92"/>
    <w:rsid w:val="00A052C8"/>
    <w:rsid w:val="00A063F8"/>
    <w:rsid w:val="00A073E6"/>
    <w:rsid w:val="00A10865"/>
    <w:rsid w:val="00A109D7"/>
    <w:rsid w:val="00A10D81"/>
    <w:rsid w:val="00A11675"/>
    <w:rsid w:val="00A11B6C"/>
    <w:rsid w:val="00A123FD"/>
    <w:rsid w:val="00A12931"/>
    <w:rsid w:val="00A13276"/>
    <w:rsid w:val="00A14230"/>
    <w:rsid w:val="00A15025"/>
    <w:rsid w:val="00A151A9"/>
    <w:rsid w:val="00A168B6"/>
    <w:rsid w:val="00A1690E"/>
    <w:rsid w:val="00A17070"/>
    <w:rsid w:val="00A1769A"/>
    <w:rsid w:val="00A21372"/>
    <w:rsid w:val="00A22A71"/>
    <w:rsid w:val="00A22FAD"/>
    <w:rsid w:val="00A2325F"/>
    <w:rsid w:val="00A239AD"/>
    <w:rsid w:val="00A23AC4"/>
    <w:rsid w:val="00A240D5"/>
    <w:rsid w:val="00A25D88"/>
    <w:rsid w:val="00A2658F"/>
    <w:rsid w:val="00A26FE0"/>
    <w:rsid w:val="00A271AA"/>
    <w:rsid w:val="00A2777A"/>
    <w:rsid w:val="00A30BEA"/>
    <w:rsid w:val="00A30C90"/>
    <w:rsid w:val="00A312F9"/>
    <w:rsid w:val="00A31ADF"/>
    <w:rsid w:val="00A31CAE"/>
    <w:rsid w:val="00A3288F"/>
    <w:rsid w:val="00A33A6E"/>
    <w:rsid w:val="00A33B5B"/>
    <w:rsid w:val="00A349B6"/>
    <w:rsid w:val="00A34BFE"/>
    <w:rsid w:val="00A34F73"/>
    <w:rsid w:val="00A402EC"/>
    <w:rsid w:val="00A40A20"/>
    <w:rsid w:val="00A40AD0"/>
    <w:rsid w:val="00A4154C"/>
    <w:rsid w:val="00A428D5"/>
    <w:rsid w:val="00A42AF5"/>
    <w:rsid w:val="00A43187"/>
    <w:rsid w:val="00A444BC"/>
    <w:rsid w:val="00A45753"/>
    <w:rsid w:val="00A45804"/>
    <w:rsid w:val="00A4610E"/>
    <w:rsid w:val="00A4651C"/>
    <w:rsid w:val="00A4653C"/>
    <w:rsid w:val="00A46C67"/>
    <w:rsid w:val="00A46CD1"/>
    <w:rsid w:val="00A471FD"/>
    <w:rsid w:val="00A47E1C"/>
    <w:rsid w:val="00A50D44"/>
    <w:rsid w:val="00A5104B"/>
    <w:rsid w:val="00A52283"/>
    <w:rsid w:val="00A52576"/>
    <w:rsid w:val="00A529E6"/>
    <w:rsid w:val="00A53624"/>
    <w:rsid w:val="00A55024"/>
    <w:rsid w:val="00A5535F"/>
    <w:rsid w:val="00A5561B"/>
    <w:rsid w:val="00A5595C"/>
    <w:rsid w:val="00A55B56"/>
    <w:rsid w:val="00A56639"/>
    <w:rsid w:val="00A5699C"/>
    <w:rsid w:val="00A574D1"/>
    <w:rsid w:val="00A6059A"/>
    <w:rsid w:val="00A60BF3"/>
    <w:rsid w:val="00A617BC"/>
    <w:rsid w:val="00A62EF7"/>
    <w:rsid w:val="00A631A1"/>
    <w:rsid w:val="00A63302"/>
    <w:rsid w:val="00A6441B"/>
    <w:rsid w:val="00A64E4F"/>
    <w:rsid w:val="00A65648"/>
    <w:rsid w:val="00A65C74"/>
    <w:rsid w:val="00A6672F"/>
    <w:rsid w:val="00A67CF5"/>
    <w:rsid w:val="00A72029"/>
    <w:rsid w:val="00A72206"/>
    <w:rsid w:val="00A728B1"/>
    <w:rsid w:val="00A739FA"/>
    <w:rsid w:val="00A73E0E"/>
    <w:rsid w:val="00A741B1"/>
    <w:rsid w:val="00A74B05"/>
    <w:rsid w:val="00A75C97"/>
    <w:rsid w:val="00A75F98"/>
    <w:rsid w:val="00A7733D"/>
    <w:rsid w:val="00A80027"/>
    <w:rsid w:val="00A80072"/>
    <w:rsid w:val="00A80194"/>
    <w:rsid w:val="00A81CCA"/>
    <w:rsid w:val="00A824C6"/>
    <w:rsid w:val="00A827B0"/>
    <w:rsid w:val="00A82ED2"/>
    <w:rsid w:val="00A8534F"/>
    <w:rsid w:val="00A86761"/>
    <w:rsid w:val="00A868BE"/>
    <w:rsid w:val="00A86985"/>
    <w:rsid w:val="00A86CEA"/>
    <w:rsid w:val="00A86D53"/>
    <w:rsid w:val="00A8763C"/>
    <w:rsid w:val="00A87D8A"/>
    <w:rsid w:val="00A9023F"/>
    <w:rsid w:val="00A90536"/>
    <w:rsid w:val="00A91DCB"/>
    <w:rsid w:val="00A9236C"/>
    <w:rsid w:val="00A925F7"/>
    <w:rsid w:val="00A93662"/>
    <w:rsid w:val="00A944D0"/>
    <w:rsid w:val="00A94BC1"/>
    <w:rsid w:val="00A954ED"/>
    <w:rsid w:val="00A965EE"/>
    <w:rsid w:val="00A97518"/>
    <w:rsid w:val="00AA03AB"/>
    <w:rsid w:val="00AA05CF"/>
    <w:rsid w:val="00AA1A38"/>
    <w:rsid w:val="00AA1DD7"/>
    <w:rsid w:val="00AA4632"/>
    <w:rsid w:val="00AA5589"/>
    <w:rsid w:val="00AA6534"/>
    <w:rsid w:val="00AA776D"/>
    <w:rsid w:val="00AA7829"/>
    <w:rsid w:val="00AB0078"/>
    <w:rsid w:val="00AB0B16"/>
    <w:rsid w:val="00AB13EF"/>
    <w:rsid w:val="00AB1D75"/>
    <w:rsid w:val="00AB24BA"/>
    <w:rsid w:val="00AB2A46"/>
    <w:rsid w:val="00AB44C0"/>
    <w:rsid w:val="00AB542D"/>
    <w:rsid w:val="00AB5AE3"/>
    <w:rsid w:val="00AB6391"/>
    <w:rsid w:val="00AB6B5B"/>
    <w:rsid w:val="00AC0660"/>
    <w:rsid w:val="00AC0B7F"/>
    <w:rsid w:val="00AC0F78"/>
    <w:rsid w:val="00AC1D5A"/>
    <w:rsid w:val="00AC2203"/>
    <w:rsid w:val="00AC226A"/>
    <w:rsid w:val="00AC2625"/>
    <w:rsid w:val="00AC27BF"/>
    <w:rsid w:val="00AC3120"/>
    <w:rsid w:val="00AC33ED"/>
    <w:rsid w:val="00AC3773"/>
    <w:rsid w:val="00AC3D63"/>
    <w:rsid w:val="00AC3DDD"/>
    <w:rsid w:val="00AC598B"/>
    <w:rsid w:val="00AD086B"/>
    <w:rsid w:val="00AD0CFD"/>
    <w:rsid w:val="00AD0FD3"/>
    <w:rsid w:val="00AD1795"/>
    <w:rsid w:val="00AD1B04"/>
    <w:rsid w:val="00AD2453"/>
    <w:rsid w:val="00AD46AB"/>
    <w:rsid w:val="00AD4801"/>
    <w:rsid w:val="00AD57B3"/>
    <w:rsid w:val="00AD57F2"/>
    <w:rsid w:val="00AD5C69"/>
    <w:rsid w:val="00AD652A"/>
    <w:rsid w:val="00AD6547"/>
    <w:rsid w:val="00AD6772"/>
    <w:rsid w:val="00AD6D47"/>
    <w:rsid w:val="00AD7113"/>
    <w:rsid w:val="00AD714D"/>
    <w:rsid w:val="00AE06B9"/>
    <w:rsid w:val="00AE0F2D"/>
    <w:rsid w:val="00AE1624"/>
    <w:rsid w:val="00AE183B"/>
    <w:rsid w:val="00AE2279"/>
    <w:rsid w:val="00AE29D4"/>
    <w:rsid w:val="00AE32FC"/>
    <w:rsid w:val="00AE3816"/>
    <w:rsid w:val="00AE57E4"/>
    <w:rsid w:val="00AE5926"/>
    <w:rsid w:val="00AE5FA7"/>
    <w:rsid w:val="00AE6662"/>
    <w:rsid w:val="00AE7FA9"/>
    <w:rsid w:val="00AF06D7"/>
    <w:rsid w:val="00AF1273"/>
    <w:rsid w:val="00AF4A6D"/>
    <w:rsid w:val="00AF4F4A"/>
    <w:rsid w:val="00AF519E"/>
    <w:rsid w:val="00AF55F7"/>
    <w:rsid w:val="00AF5C9C"/>
    <w:rsid w:val="00AF6156"/>
    <w:rsid w:val="00AF67A4"/>
    <w:rsid w:val="00AF6BFD"/>
    <w:rsid w:val="00AF7CA7"/>
    <w:rsid w:val="00B005C8"/>
    <w:rsid w:val="00B022D9"/>
    <w:rsid w:val="00B02C61"/>
    <w:rsid w:val="00B02DC2"/>
    <w:rsid w:val="00B0345E"/>
    <w:rsid w:val="00B034B5"/>
    <w:rsid w:val="00B035AD"/>
    <w:rsid w:val="00B03A21"/>
    <w:rsid w:val="00B03AA8"/>
    <w:rsid w:val="00B04421"/>
    <w:rsid w:val="00B05572"/>
    <w:rsid w:val="00B05BCA"/>
    <w:rsid w:val="00B065DC"/>
    <w:rsid w:val="00B06814"/>
    <w:rsid w:val="00B06F41"/>
    <w:rsid w:val="00B10337"/>
    <w:rsid w:val="00B10727"/>
    <w:rsid w:val="00B10889"/>
    <w:rsid w:val="00B11390"/>
    <w:rsid w:val="00B11596"/>
    <w:rsid w:val="00B11BEB"/>
    <w:rsid w:val="00B12CD7"/>
    <w:rsid w:val="00B13011"/>
    <w:rsid w:val="00B137FC"/>
    <w:rsid w:val="00B14494"/>
    <w:rsid w:val="00B152E3"/>
    <w:rsid w:val="00B15CD3"/>
    <w:rsid w:val="00B160C3"/>
    <w:rsid w:val="00B16151"/>
    <w:rsid w:val="00B16487"/>
    <w:rsid w:val="00B174A7"/>
    <w:rsid w:val="00B17ACB"/>
    <w:rsid w:val="00B20257"/>
    <w:rsid w:val="00B20496"/>
    <w:rsid w:val="00B2079C"/>
    <w:rsid w:val="00B22009"/>
    <w:rsid w:val="00B2205A"/>
    <w:rsid w:val="00B22753"/>
    <w:rsid w:val="00B22C39"/>
    <w:rsid w:val="00B22F50"/>
    <w:rsid w:val="00B2301F"/>
    <w:rsid w:val="00B23057"/>
    <w:rsid w:val="00B231F4"/>
    <w:rsid w:val="00B2389C"/>
    <w:rsid w:val="00B23A75"/>
    <w:rsid w:val="00B23EC8"/>
    <w:rsid w:val="00B245CF"/>
    <w:rsid w:val="00B256BE"/>
    <w:rsid w:val="00B25DDA"/>
    <w:rsid w:val="00B25EBA"/>
    <w:rsid w:val="00B25FC9"/>
    <w:rsid w:val="00B2674E"/>
    <w:rsid w:val="00B26A4F"/>
    <w:rsid w:val="00B2701A"/>
    <w:rsid w:val="00B2768A"/>
    <w:rsid w:val="00B30B8A"/>
    <w:rsid w:val="00B30F78"/>
    <w:rsid w:val="00B31076"/>
    <w:rsid w:val="00B31F99"/>
    <w:rsid w:val="00B3225F"/>
    <w:rsid w:val="00B33783"/>
    <w:rsid w:val="00B33E9E"/>
    <w:rsid w:val="00B340BD"/>
    <w:rsid w:val="00B343F7"/>
    <w:rsid w:val="00B35926"/>
    <w:rsid w:val="00B360F3"/>
    <w:rsid w:val="00B402D1"/>
    <w:rsid w:val="00B40952"/>
    <w:rsid w:val="00B40AD9"/>
    <w:rsid w:val="00B40E21"/>
    <w:rsid w:val="00B4138B"/>
    <w:rsid w:val="00B4150B"/>
    <w:rsid w:val="00B41DEA"/>
    <w:rsid w:val="00B4278A"/>
    <w:rsid w:val="00B42824"/>
    <w:rsid w:val="00B432A7"/>
    <w:rsid w:val="00B43CCF"/>
    <w:rsid w:val="00B43D6A"/>
    <w:rsid w:val="00B45ABB"/>
    <w:rsid w:val="00B46520"/>
    <w:rsid w:val="00B46B74"/>
    <w:rsid w:val="00B4703D"/>
    <w:rsid w:val="00B475C2"/>
    <w:rsid w:val="00B47C41"/>
    <w:rsid w:val="00B47EFD"/>
    <w:rsid w:val="00B47FBA"/>
    <w:rsid w:val="00B50677"/>
    <w:rsid w:val="00B5137A"/>
    <w:rsid w:val="00B51C83"/>
    <w:rsid w:val="00B540D7"/>
    <w:rsid w:val="00B54B06"/>
    <w:rsid w:val="00B5548B"/>
    <w:rsid w:val="00B563AD"/>
    <w:rsid w:val="00B574ED"/>
    <w:rsid w:val="00B576E8"/>
    <w:rsid w:val="00B6005B"/>
    <w:rsid w:val="00B60116"/>
    <w:rsid w:val="00B60E8C"/>
    <w:rsid w:val="00B619AF"/>
    <w:rsid w:val="00B61EA6"/>
    <w:rsid w:val="00B61F0F"/>
    <w:rsid w:val="00B622E3"/>
    <w:rsid w:val="00B623F4"/>
    <w:rsid w:val="00B62598"/>
    <w:rsid w:val="00B6264C"/>
    <w:rsid w:val="00B62DBB"/>
    <w:rsid w:val="00B6322B"/>
    <w:rsid w:val="00B63D51"/>
    <w:rsid w:val="00B64552"/>
    <w:rsid w:val="00B700DC"/>
    <w:rsid w:val="00B721D1"/>
    <w:rsid w:val="00B727F5"/>
    <w:rsid w:val="00B72A70"/>
    <w:rsid w:val="00B73202"/>
    <w:rsid w:val="00B7401C"/>
    <w:rsid w:val="00B75438"/>
    <w:rsid w:val="00B75DE5"/>
    <w:rsid w:val="00B76B13"/>
    <w:rsid w:val="00B77E50"/>
    <w:rsid w:val="00B810AA"/>
    <w:rsid w:val="00B81152"/>
    <w:rsid w:val="00B833F3"/>
    <w:rsid w:val="00B84115"/>
    <w:rsid w:val="00B84909"/>
    <w:rsid w:val="00B850E4"/>
    <w:rsid w:val="00B868BF"/>
    <w:rsid w:val="00B86E11"/>
    <w:rsid w:val="00B8784E"/>
    <w:rsid w:val="00B8791D"/>
    <w:rsid w:val="00B87FF2"/>
    <w:rsid w:val="00B90842"/>
    <w:rsid w:val="00B90DC4"/>
    <w:rsid w:val="00B911A8"/>
    <w:rsid w:val="00B92279"/>
    <w:rsid w:val="00B922DB"/>
    <w:rsid w:val="00B9235A"/>
    <w:rsid w:val="00B94005"/>
    <w:rsid w:val="00B94C75"/>
    <w:rsid w:val="00B956CD"/>
    <w:rsid w:val="00B96152"/>
    <w:rsid w:val="00B978F1"/>
    <w:rsid w:val="00BA03C2"/>
    <w:rsid w:val="00BA0A33"/>
    <w:rsid w:val="00BA0B92"/>
    <w:rsid w:val="00BA11FF"/>
    <w:rsid w:val="00BA1EED"/>
    <w:rsid w:val="00BA2323"/>
    <w:rsid w:val="00BA387F"/>
    <w:rsid w:val="00BA38DA"/>
    <w:rsid w:val="00BA3D63"/>
    <w:rsid w:val="00BA4682"/>
    <w:rsid w:val="00BA49CD"/>
    <w:rsid w:val="00BA59A4"/>
    <w:rsid w:val="00BA68C3"/>
    <w:rsid w:val="00BA744C"/>
    <w:rsid w:val="00BA79C4"/>
    <w:rsid w:val="00BA7A92"/>
    <w:rsid w:val="00BB01C2"/>
    <w:rsid w:val="00BB20AB"/>
    <w:rsid w:val="00BB2267"/>
    <w:rsid w:val="00BB2DA5"/>
    <w:rsid w:val="00BB3239"/>
    <w:rsid w:val="00BB42EF"/>
    <w:rsid w:val="00BB4606"/>
    <w:rsid w:val="00BB4677"/>
    <w:rsid w:val="00BB6818"/>
    <w:rsid w:val="00BC073C"/>
    <w:rsid w:val="00BC11ED"/>
    <w:rsid w:val="00BC1A55"/>
    <w:rsid w:val="00BC1ABA"/>
    <w:rsid w:val="00BC3218"/>
    <w:rsid w:val="00BC391A"/>
    <w:rsid w:val="00BC3B77"/>
    <w:rsid w:val="00BC4A2F"/>
    <w:rsid w:val="00BC4BBD"/>
    <w:rsid w:val="00BC4E52"/>
    <w:rsid w:val="00BC5CB3"/>
    <w:rsid w:val="00BC638A"/>
    <w:rsid w:val="00BC6AE7"/>
    <w:rsid w:val="00BC6CDC"/>
    <w:rsid w:val="00BC6EFA"/>
    <w:rsid w:val="00BC7A70"/>
    <w:rsid w:val="00BD08F2"/>
    <w:rsid w:val="00BD144A"/>
    <w:rsid w:val="00BD6797"/>
    <w:rsid w:val="00BD6EBF"/>
    <w:rsid w:val="00BD7497"/>
    <w:rsid w:val="00BE04AC"/>
    <w:rsid w:val="00BE13B7"/>
    <w:rsid w:val="00BE1AAE"/>
    <w:rsid w:val="00BE1C6D"/>
    <w:rsid w:val="00BE2A38"/>
    <w:rsid w:val="00BE35EC"/>
    <w:rsid w:val="00BE3C0B"/>
    <w:rsid w:val="00BE4459"/>
    <w:rsid w:val="00BE5169"/>
    <w:rsid w:val="00BE6478"/>
    <w:rsid w:val="00BE7517"/>
    <w:rsid w:val="00BF08DA"/>
    <w:rsid w:val="00BF3B1A"/>
    <w:rsid w:val="00BF3E09"/>
    <w:rsid w:val="00BF3EB8"/>
    <w:rsid w:val="00BF3ECF"/>
    <w:rsid w:val="00BF4420"/>
    <w:rsid w:val="00BF4A1E"/>
    <w:rsid w:val="00BF4F95"/>
    <w:rsid w:val="00BF6F7E"/>
    <w:rsid w:val="00C002C4"/>
    <w:rsid w:val="00C0052F"/>
    <w:rsid w:val="00C006C8"/>
    <w:rsid w:val="00C0190B"/>
    <w:rsid w:val="00C020F1"/>
    <w:rsid w:val="00C02C8C"/>
    <w:rsid w:val="00C0340D"/>
    <w:rsid w:val="00C03839"/>
    <w:rsid w:val="00C058BE"/>
    <w:rsid w:val="00C06D70"/>
    <w:rsid w:val="00C075FB"/>
    <w:rsid w:val="00C106F1"/>
    <w:rsid w:val="00C11736"/>
    <w:rsid w:val="00C1180A"/>
    <w:rsid w:val="00C13280"/>
    <w:rsid w:val="00C13EB3"/>
    <w:rsid w:val="00C14304"/>
    <w:rsid w:val="00C14AA3"/>
    <w:rsid w:val="00C15449"/>
    <w:rsid w:val="00C15660"/>
    <w:rsid w:val="00C1635B"/>
    <w:rsid w:val="00C16886"/>
    <w:rsid w:val="00C168C0"/>
    <w:rsid w:val="00C16998"/>
    <w:rsid w:val="00C17224"/>
    <w:rsid w:val="00C17291"/>
    <w:rsid w:val="00C175EC"/>
    <w:rsid w:val="00C17D3B"/>
    <w:rsid w:val="00C17D59"/>
    <w:rsid w:val="00C17DE2"/>
    <w:rsid w:val="00C21C08"/>
    <w:rsid w:val="00C21E1A"/>
    <w:rsid w:val="00C22505"/>
    <w:rsid w:val="00C22B53"/>
    <w:rsid w:val="00C233E0"/>
    <w:rsid w:val="00C234EB"/>
    <w:rsid w:val="00C2362C"/>
    <w:rsid w:val="00C239B0"/>
    <w:rsid w:val="00C240F4"/>
    <w:rsid w:val="00C247F6"/>
    <w:rsid w:val="00C267DB"/>
    <w:rsid w:val="00C269A0"/>
    <w:rsid w:val="00C2701A"/>
    <w:rsid w:val="00C27FC6"/>
    <w:rsid w:val="00C30752"/>
    <w:rsid w:val="00C30884"/>
    <w:rsid w:val="00C31FC7"/>
    <w:rsid w:val="00C320C8"/>
    <w:rsid w:val="00C32799"/>
    <w:rsid w:val="00C327D9"/>
    <w:rsid w:val="00C32B7A"/>
    <w:rsid w:val="00C33819"/>
    <w:rsid w:val="00C34974"/>
    <w:rsid w:val="00C34996"/>
    <w:rsid w:val="00C35C70"/>
    <w:rsid w:val="00C36448"/>
    <w:rsid w:val="00C368F8"/>
    <w:rsid w:val="00C37FCF"/>
    <w:rsid w:val="00C4055E"/>
    <w:rsid w:val="00C426EE"/>
    <w:rsid w:val="00C42F5B"/>
    <w:rsid w:val="00C4313A"/>
    <w:rsid w:val="00C4481C"/>
    <w:rsid w:val="00C44D4E"/>
    <w:rsid w:val="00C456F9"/>
    <w:rsid w:val="00C45EE9"/>
    <w:rsid w:val="00C467D8"/>
    <w:rsid w:val="00C508F8"/>
    <w:rsid w:val="00C50B89"/>
    <w:rsid w:val="00C51848"/>
    <w:rsid w:val="00C518F4"/>
    <w:rsid w:val="00C527F2"/>
    <w:rsid w:val="00C52A27"/>
    <w:rsid w:val="00C52C53"/>
    <w:rsid w:val="00C530DA"/>
    <w:rsid w:val="00C56352"/>
    <w:rsid w:val="00C56429"/>
    <w:rsid w:val="00C564E0"/>
    <w:rsid w:val="00C56AFF"/>
    <w:rsid w:val="00C57BD0"/>
    <w:rsid w:val="00C57CF8"/>
    <w:rsid w:val="00C57F6B"/>
    <w:rsid w:val="00C6064C"/>
    <w:rsid w:val="00C60813"/>
    <w:rsid w:val="00C60F0E"/>
    <w:rsid w:val="00C610D9"/>
    <w:rsid w:val="00C61441"/>
    <w:rsid w:val="00C61479"/>
    <w:rsid w:val="00C61639"/>
    <w:rsid w:val="00C6170C"/>
    <w:rsid w:val="00C62C4E"/>
    <w:rsid w:val="00C63E0A"/>
    <w:rsid w:val="00C64355"/>
    <w:rsid w:val="00C65103"/>
    <w:rsid w:val="00C6540E"/>
    <w:rsid w:val="00C6558B"/>
    <w:rsid w:val="00C66FBF"/>
    <w:rsid w:val="00C6740B"/>
    <w:rsid w:val="00C67547"/>
    <w:rsid w:val="00C70958"/>
    <w:rsid w:val="00C71BB6"/>
    <w:rsid w:val="00C71E66"/>
    <w:rsid w:val="00C73CF8"/>
    <w:rsid w:val="00C748B4"/>
    <w:rsid w:val="00C74C99"/>
    <w:rsid w:val="00C774D9"/>
    <w:rsid w:val="00C77B82"/>
    <w:rsid w:val="00C80420"/>
    <w:rsid w:val="00C80D09"/>
    <w:rsid w:val="00C8141D"/>
    <w:rsid w:val="00C8230C"/>
    <w:rsid w:val="00C83C86"/>
    <w:rsid w:val="00C83CC0"/>
    <w:rsid w:val="00C83EE5"/>
    <w:rsid w:val="00C849C8"/>
    <w:rsid w:val="00C849D5"/>
    <w:rsid w:val="00C865AE"/>
    <w:rsid w:val="00C86620"/>
    <w:rsid w:val="00C86815"/>
    <w:rsid w:val="00C870CE"/>
    <w:rsid w:val="00C879F2"/>
    <w:rsid w:val="00C908FB"/>
    <w:rsid w:val="00C90B34"/>
    <w:rsid w:val="00C91467"/>
    <w:rsid w:val="00C92647"/>
    <w:rsid w:val="00C92989"/>
    <w:rsid w:val="00C92B32"/>
    <w:rsid w:val="00C93094"/>
    <w:rsid w:val="00C931EF"/>
    <w:rsid w:val="00C93504"/>
    <w:rsid w:val="00C94111"/>
    <w:rsid w:val="00C953FF"/>
    <w:rsid w:val="00C95FA4"/>
    <w:rsid w:val="00C96A77"/>
    <w:rsid w:val="00C96A91"/>
    <w:rsid w:val="00C97FE3"/>
    <w:rsid w:val="00CA04E7"/>
    <w:rsid w:val="00CA0659"/>
    <w:rsid w:val="00CA1A19"/>
    <w:rsid w:val="00CA2142"/>
    <w:rsid w:val="00CA386F"/>
    <w:rsid w:val="00CA487E"/>
    <w:rsid w:val="00CA5A69"/>
    <w:rsid w:val="00CA5E95"/>
    <w:rsid w:val="00CA6A0A"/>
    <w:rsid w:val="00CA6C89"/>
    <w:rsid w:val="00CA7920"/>
    <w:rsid w:val="00CA7D24"/>
    <w:rsid w:val="00CB0E9E"/>
    <w:rsid w:val="00CB2E7C"/>
    <w:rsid w:val="00CB340A"/>
    <w:rsid w:val="00CB38E7"/>
    <w:rsid w:val="00CB3BB4"/>
    <w:rsid w:val="00CB4BE0"/>
    <w:rsid w:val="00CB4ED6"/>
    <w:rsid w:val="00CB50E3"/>
    <w:rsid w:val="00CB54F6"/>
    <w:rsid w:val="00CB5739"/>
    <w:rsid w:val="00CB6F21"/>
    <w:rsid w:val="00CB7819"/>
    <w:rsid w:val="00CB7A09"/>
    <w:rsid w:val="00CC0AF6"/>
    <w:rsid w:val="00CC2FC5"/>
    <w:rsid w:val="00CC4C9A"/>
    <w:rsid w:val="00CC4D65"/>
    <w:rsid w:val="00CC583C"/>
    <w:rsid w:val="00CC5BCF"/>
    <w:rsid w:val="00CC6675"/>
    <w:rsid w:val="00CC6A7D"/>
    <w:rsid w:val="00CC7681"/>
    <w:rsid w:val="00CC7BF2"/>
    <w:rsid w:val="00CC7D91"/>
    <w:rsid w:val="00CD0A2C"/>
    <w:rsid w:val="00CD0C08"/>
    <w:rsid w:val="00CD10CC"/>
    <w:rsid w:val="00CD112A"/>
    <w:rsid w:val="00CD1491"/>
    <w:rsid w:val="00CD158C"/>
    <w:rsid w:val="00CD1BC4"/>
    <w:rsid w:val="00CD218F"/>
    <w:rsid w:val="00CD256B"/>
    <w:rsid w:val="00CD2A79"/>
    <w:rsid w:val="00CD3DD4"/>
    <w:rsid w:val="00CD45A1"/>
    <w:rsid w:val="00CD4F8B"/>
    <w:rsid w:val="00CD5152"/>
    <w:rsid w:val="00CD58B2"/>
    <w:rsid w:val="00CD693B"/>
    <w:rsid w:val="00CD7A80"/>
    <w:rsid w:val="00CE1796"/>
    <w:rsid w:val="00CE186C"/>
    <w:rsid w:val="00CE24B1"/>
    <w:rsid w:val="00CE2E18"/>
    <w:rsid w:val="00CE31D6"/>
    <w:rsid w:val="00CE44F2"/>
    <w:rsid w:val="00CE5466"/>
    <w:rsid w:val="00CE59A0"/>
    <w:rsid w:val="00CE5D95"/>
    <w:rsid w:val="00CE6895"/>
    <w:rsid w:val="00CE6A67"/>
    <w:rsid w:val="00CE7029"/>
    <w:rsid w:val="00CE76B2"/>
    <w:rsid w:val="00CE7D18"/>
    <w:rsid w:val="00CE7EE8"/>
    <w:rsid w:val="00CF0018"/>
    <w:rsid w:val="00CF0E69"/>
    <w:rsid w:val="00CF1509"/>
    <w:rsid w:val="00CF1938"/>
    <w:rsid w:val="00CF2C59"/>
    <w:rsid w:val="00CF2CAB"/>
    <w:rsid w:val="00CF3DFE"/>
    <w:rsid w:val="00CF5325"/>
    <w:rsid w:val="00D00220"/>
    <w:rsid w:val="00D00821"/>
    <w:rsid w:val="00D00899"/>
    <w:rsid w:val="00D0139C"/>
    <w:rsid w:val="00D01E2C"/>
    <w:rsid w:val="00D02877"/>
    <w:rsid w:val="00D0314D"/>
    <w:rsid w:val="00D03166"/>
    <w:rsid w:val="00D03843"/>
    <w:rsid w:val="00D03C67"/>
    <w:rsid w:val="00D047DA"/>
    <w:rsid w:val="00D04B6E"/>
    <w:rsid w:val="00D054D8"/>
    <w:rsid w:val="00D058C4"/>
    <w:rsid w:val="00D0638B"/>
    <w:rsid w:val="00D067A7"/>
    <w:rsid w:val="00D06A20"/>
    <w:rsid w:val="00D06D47"/>
    <w:rsid w:val="00D07A54"/>
    <w:rsid w:val="00D07C5B"/>
    <w:rsid w:val="00D119AC"/>
    <w:rsid w:val="00D123B6"/>
    <w:rsid w:val="00D133C8"/>
    <w:rsid w:val="00D13AC3"/>
    <w:rsid w:val="00D14264"/>
    <w:rsid w:val="00D14616"/>
    <w:rsid w:val="00D15D17"/>
    <w:rsid w:val="00D162B6"/>
    <w:rsid w:val="00D17A34"/>
    <w:rsid w:val="00D17DE1"/>
    <w:rsid w:val="00D20044"/>
    <w:rsid w:val="00D20492"/>
    <w:rsid w:val="00D211A8"/>
    <w:rsid w:val="00D21307"/>
    <w:rsid w:val="00D213E6"/>
    <w:rsid w:val="00D22853"/>
    <w:rsid w:val="00D23501"/>
    <w:rsid w:val="00D24553"/>
    <w:rsid w:val="00D24DFC"/>
    <w:rsid w:val="00D24F5D"/>
    <w:rsid w:val="00D24FA6"/>
    <w:rsid w:val="00D26C77"/>
    <w:rsid w:val="00D27960"/>
    <w:rsid w:val="00D2799A"/>
    <w:rsid w:val="00D31417"/>
    <w:rsid w:val="00D3250F"/>
    <w:rsid w:val="00D3294C"/>
    <w:rsid w:val="00D331BD"/>
    <w:rsid w:val="00D33603"/>
    <w:rsid w:val="00D34D26"/>
    <w:rsid w:val="00D351D0"/>
    <w:rsid w:val="00D3599A"/>
    <w:rsid w:val="00D360A9"/>
    <w:rsid w:val="00D3633D"/>
    <w:rsid w:val="00D36842"/>
    <w:rsid w:val="00D368C0"/>
    <w:rsid w:val="00D36CA2"/>
    <w:rsid w:val="00D37284"/>
    <w:rsid w:val="00D379FB"/>
    <w:rsid w:val="00D402D7"/>
    <w:rsid w:val="00D4036A"/>
    <w:rsid w:val="00D41051"/>
    <w:rsid w:val="00D41AB4"/>
    <w:rsid w:val="00D43429"/>
    <w:rsid w:val="00D43E17"/>
    <w:rsid w:val="00D447EB"/>
    <w:rsid w:val="00D44D31"/>
    <w:rsid w:val="00D45581"/>
    <w:rsid w:val="00D45AC8"/>
    <w:rsid w:val="00D46490"/>
    <w:rsid w:val="00D46B7E"/>
    <w:rsid w:val="00D4735B"/>
    <w:rsid w:val="00D47CFF"/>
    <w:rsid w:val="00D47D98"/>
    <w:rsid w:val="00D50435"/>
    <w:rsid w:val="00D505BA"/>
    <w:rsid w:val="00D5161A"/>
    <w:rsid w:val="00D5172E"/>
    <w:rsid w:val="00D51AEC"/>
    <w:rsid w:val="00D5226E"/>
    <w:rsid w:val="00D52D0C"/>
    <w:rsid w:val="00D53001"/>
    <w:rsid w:val="00D5313E"/>
    <w:rsid w:val="00D5461E"/>
    <w:rsid w:val="00D55977"/>
    <w:rsid w:val="00D55DBE"/>
    <w:rsid w:val="00D61957"/>
    <w:rsid w:val="00D61F25"/>
    <w:rsid w:val="00D624DF"/>
    <w:rsid w:val="00D62B41"/>
    <w:rsid w:val="00D62F7B"/>
    <w:rsid w:val="00D63278"/>
    <w:rsid w:val="00D633CF"/>
    <w:rsid w:val="00D63452"/>
    <w:rsid w:val="00D63E16"/>
    <w:rsid w:val="00D64C4E"/>
    <w:rsid w:val="00D64DC6"/>
    <w:rsid w:val="00D65081"/>
    <w:rsid w:val="00D65C9A"/>
    <w:rsid w:val="00D67496"/>
    <w:rsid w:val="00D67609"/>
    <w:rsid w:val="00D67B9C"/>
    <w:rsid w:val="00D67DA7"/>
    <w:rsid w:val="00D705F5"/>
    <w:rsid w:val="00D7082B"/>
    <w:rsid w:val="00D70881"/>
    <w:rsid w:val="00D70B15"/>
    <w:rsid w:val="00D71C03"/>
    <w:rsid w:val="00D728B9"/>
    <w:rsid w:val="00D729CA"/>
    <w:rsid w:val="00D736DE"/>
    <w:rsid w:val="00D73D34"/>
    <w:rsid w:val="00D740B0"/>
    <w:rsid w:val="00D74C00"/>
    <w:rsid w:val="00D74D8E"/>
    <w:rsid w:val="00D752D9"/>
    <w:rsid w:val="00D75E08"/>
    <w:rsid w:val="00D76245"/>
    <w:rsid w:val="00D77259"/>
    <w:rsid w:val="00D7731C"/>
    <w:rsid w:val="00D7762C"/>
    <w:rsid w:val="00D77907"/>
    <w:rsid w:val="00D77D9B"/>
    <w:rsid w:val="00D77FAE"/>
    <w:rsid w:val="00D800C2"/>
    <w:rsid w:val="00D80364"/>
    <w:rsid w:val="00D805FE"/>
    <w:rsid w:val="00D808FD"/>
    <w:rsid w:val="00D8203A"/>
    <w:rsid w:val="00D822A1"/>
    <w:rsid w:val="00D827A9"/>
    <w:rsid w:val="00D846E3"/>
    <w:rsid w:val="00D84A15"/>
    <w:rsid w:val="00D84C0F"/>
    <w:rsid w:val="00D858AA"/>
    <w:rsid w:val="00D85B9A"/>
    <w:rsid w:val="00D85C05"/>
    <w:rsid w:val="00D86C7E"/>
    <w:rsid w:val="00D918EA"/>
    <w:rsid w:val="00D919C2"/>
    <w:rsid w:val="00D922D7"/>
    <w:rsid w:val="00D93027"/>
    <w:rsid w:val="00D95A39"/>
    <w:rsid w:val="00D9677A"/>
    <w:rsid w:val="00D96A80"/>
    <w:rsid w:val="00D976BB"/>
    <w:rsid w:val="00DA03B6"/>
    <w:rsid w:val="00DA163D"/>
    <w:rsid w:val="00DA23DA"/>
    <w:rsid w:val="00DA3158"/>
    <w:rsid w:val="00DA31FE"/>
    <w:rsid w:val="00DA393A"/>
    <w:rsid w:val="00DA43A3"/>
    <w:rsid w:val="00DA4CD1"/>
    <w:rsid w:val="00DA5A5D"/>
    <w:rsid w:val="00DA5D6B"/>
    <w:rsid w:val="00DA79EF"/>
    <w:rsid w:val="00DB10D0"/>
    <w:rsid w:val="00DB139D"/>
    <w:rsid w:val="00DB1955"/>
    <w:rsid w:val="00DB1A0F"/>
    <w:rsid w:val="00DB1F6C"/>
    <w:rsid w:val="00DB2525"/>
    <w:rsid w:val="00DB32D1"/>
    <w:rsid w:val="00DB3AA3"/>
    <w:rsid w:val="00DB416B"/>
    <w:rsid w:val="00DB4470"/>
    <w:rsid w:val="00DB529F"/>
    <w:rsid w:val="00DB583F"/>
    <w:rsid w:val="00DB5B57"/>
    <w:rsid w:val="00DB66D2"/>
    <w:rsid w:val="00DB6930"/>
    <w:rsid w:val="00DB6D21"/>
    <w:rsid w:val="00DB7252"/>
    <w:rsid w:val="00DB7516"/>
    <w:rsid w:val="00DB7591"/>
    <w:rsid w:val="00DB7DE9"/>
    <w:rsid w:val="00DC07B2"/>
    <w:rsid w:val="00DC0899"/>
    <w:rsid w:val="00DC0EF8"/>
    <w:rsid w:val="00DC1698"/>
    <w:rsid w:val="00DC1856"/>
    <w:rsid w:val="00DC1D11"/>
    <w:rsid w:val="00DC1E4C"/>
    <w:rsid w:val="00DC3BCF"/>
    <w:rsid w:val="00DC404A"/>
    <w:rsid w:val="00DC6E2E"/>
    <w:rsid w:val="00DC7720"/>
    <w:rsid w:val="00DD0353"/>
    <w:rsid w:val="00DD1FF9"/>
    <w:rsid w:val="00DD300F"/>
    <w:rsid w:val="00DD3502"/>
    <w:rsid w:val="00DD3697"/>
    <w:rsid w:val="00DD36A9"/>
    <w:rsid w:val="00DD3809"/>
    <w:rsid w:val="00DD392C"/>
    <w:rsid w:val="00DD4695"/>
    <w:rsid w:val="00DD4EC0"/>
    <w:rsid w:val="00DD5337"/>
    <w:rsid w:val="00DD5CC9"/>
    <w:rsid w:val="00DD5D9F"/>
    <w:rsid w:val="00DD61ED"/>
    <w:rsid w:val="00DE0B0F"/>
    <w:rsid w:val="00DE0CBF"/>
    <w:rsid w:val="00DE1008"/>
    <w:rsid w:val="00DE15A1"/>
    <w:rsid w:val="00DE1BAD"/>
    <w:rsid w:val="00DE2939"/>
    <w:rsid w:val="00DE2B8E"/>
    <w:rsid w:val="00DE3D31"/>
    <w:rsid w:val="00DE3E61"/>
    <w:rsid w:val="00DE410C"/>
    <w:rsid w:val="00DE4156"/>
    <w:rsid w:val="00DE41D7"/>
    <w:rsid w:val="00DE622C"/>
    <w:rsid w:val="00DE7ABF"/>
    <w:rsid w:val="00DE7F9E"/>
    <w:rsid w:val="00DF0BAD"/>
    <w:rsid w:val="00DF15FF"/>
    <w:rsid w:val="00DF2367"/>
    <w:rsid w:val="00DF2F36"/>
    <w:rsid w:val="00DF467E"/>
    <w:rsid w:val="00DF4AF6"/>
    <w:rsid w:val="00DF5824"/>
    <w:rsid w:val="00DF6904"/>
    <w:rsid w:val="00E0020E"/>
    <w:rsid w:val="00E006AB"/>
    <w:rsid w:val="00E00E1B"/>
    <w:rsid w:val="00E01216"/>
    <w:rsid w:val="00E0153E"/>
    <w:rsid w:val="00E016A9"/>
    <w:rsid w:val="00E0202E"/>
    <w:rsid w:val="00E0225A"/>
    <w:rsid w:val="00E02616"/>
    <w:rsid w:val="00E0294A"/>
    <w:rsid w:val="00E02D21"/>
    <w:rsid w:val="00E034C3"/>
    <w:rsid w:val="00E0381C"/>
    <w:rsid w:val="00E03D29"/>
    <w:rsid w:val="00E0505D"/>
    <w:rsid w:val="00E051B0"/>
    <w:rsid w:val="00E05724"/>
    <w:rsid w:val="00E05B36"/>
    <w:rsid w:val="00E05D6F"/>
    <w:rsid w:val="00E06207"/>
    <w:rsid w:val="00E075C8"/>
    <w:rsid w:val="00E10012"/>
    <w:rsid w:val="00E1008D"/>
    <w:rsid w:val="00E10AB2"/>
    <w:rsid w:val="00E114B7"/>
    <w:rsid w:val="00E11FFD"/>
    <w:rsid w:val="00E1210E"/>
    <w:rsid w:val="00E12F0B"/>
    <w:rsid w:val="00E1368D"/>
    <w:rsid w:val="00E137F0"/>
    <w:rsid w:val="00E14501"/>
    <w:rsid w:val="00E148DA"/>
    <w:rsid w:val="00E15C9F"/>
    <w:rsid w:val="00E15EF7"/>
    <w:rsid w:val="00E16109"/>
    <w:rsid w:val="00E16B12"/>
    <w:rsid w:val="00E16CCE"/>
    <w:rsid w:val="00E20D58"/>
    <w:rsid w:val="00E20F62"/>
    <w:rsid w:val="00E21C58"/>
    <w:rsid w:val="00E21FE6"/>
    <w:rsid w:val="00E226BE"/>
    <w:rsid w:val="00E23940"/>
    <w:rsid w:val="00E23D67"/>
    <w:rsid w:val="00E25FAA"/>
    <w:rsid w:val="00E262B9"/>
    <w:rsid w:val="00E27870"/>
    <w:rsid w:val="00E27C96"/>
    <w:rsid w:val="00E30713"/>
    <w:rsid w:val="00E313F8"/>
    <w:rsid w:val="00E31636"/>
    <w:rsid w:val="00E3214E"/>
    <w:rsid w:val="00E340B9"/>
    <w:rsid w:val="00E34226"/>
    <w:rsid w:val="00E347AA"/>
    <w:rsid w:val="00E34E8C"/>
    <w:rsid w:val="00E351AB"/>
    <w:rsid w:val="00E36AAC"/>
    <w:rsid w:val="00E377FE"/>
    <w:rsid w:val="00E37901"/>
    <w:rsid w:val="00E37F4C"/>
    <w:rsid w:val="00E400ED"/>
    <w:rsid w:val="00E40A80"/>
    <w:rsid w:val="00E40DAD"/>
    <w:rsid w:val="00E4107D"/>
    <w:rsid w:val="00E41B5F"/>
    <w:rsid w:val="00E432CB"/>
    <w:rsid w:val="00E4360C"/>
    <w:rsid w:val="00E44F38"/>
    <w:rsid w:val="00E45911"/>
    <w:rsid w:val="00E46046"/>
    <w:rsid w:val="00E46768"/>
    <w:rsid w:val="00E46A78"/>
    <w:rsid w:val="00E46B8E"/>
    <w:rsid w:val="00E46E66"/>
    <w:rsid w:val="00E4798B"/>
    <w:rsid w:val="00E47B87"/>
    <w:rsid w:val="00E505D5"/>
    <w:rsid w:val="00E50DDF"/>
    <w:rsid w:val="00E51425"/>
    <w:rsid w:val="00E51917"/>
    <w:rsid w:val="00E519D5"/>
    <w:rsid w:val="00E5208C"/>
    <w:rsid w:val="00E520A3"/>
    <w:rsid w:val="00E5388D"/>
    <w:rsid w:val="00E54279"/>
    <w:rsid w:val="00E55481"/>
    <w:rsid w:val="00E557A3"/>
    <w:rsid w:val="00E55CBC"/>
    <w:rsid w:val="00E572DF"/>
    <w:rsid w:val="00E602F5"/>
    <w:rsid w:val="00E617A1"/>
    <w:rsid w:val="00E62EE5"/>
    <w:rsid w:val="00E6468F"/>
    <w:rsid w:val="00E646D5"/>
    <w:rsid w:val="00E64BAB"/>
    <w:rsid w:val="00E65D9F"/>
    <w:rsid w:val="00E65E3E"/>
    <w:rsid w:val="00E66E04"/>
    <w:rsid w:val="00E66F42"/>
    <w:rsid w:val="00E6794D"/>
    <w:rsid w:val="00E701FB"/>
    <w:rsid w:val="00E70249"/>
    <w:rsid w:val="00E7126F"/>
    <w:rsid w:val="00E713DD"/>
    <w:rsid w:val="00E72279"/>
    <w:rsid w:val="00E739DB"/>
    <w:rsid w:val="00E74A58"/>
    <w:rsid w:val="00E74F75"/>
    <w:rsid w:val="00E77323"/>
    <w:rsid w:val="00E778DD"/>
    <w:rsid w:val="00E77B7B"/>
    <w:rsid w:val="00E8073D"/>
    <w:rsid w:val="00E80876"/>
    <w:rsid w:val="00E8190E"/>
    <w:rsid w:val="00E82518"/>
    <w:rsid w:val="00E834C8"/>
    <w:rsid w:val="00E83646"/>
    <w:rsid w:val="00E83B5C"/>
    <w:rsid w:val="00E84905"/>
    <w:rsid w:val="00E85B1A"/>
    <w:rsid w:val="00E8693D"/>
    <w:rsid w:val="00E86B23"/>
    <w:rsid w:val="00E8707C"/>
    <w:rsid w:val="00E87721"/>
    <w:rsid w:val="00E878F5"/>
    <w:rsid w:val="00E87E33"/>
    <w:rsid w:val="00E9101E"/>
    <w:rsid w:val="00E917DA"/>
    <w:rsid w:val="00E93705"/>
    <w:rsid w:val="00E9469F"/>
    <w:rsid w:val="00E9475C"/>
    <w:rsid w:val="00E94A43"/>
    <w:rsid w:val="00E94EB8"/>
    <w:rsid w:val="00E9579D"/>
    <w:rsid w:val="00EA0678"/>
    <w:rsid w:val="00EA15F3"/>
    <w:rsid w:val="00EA1977"/>
    <w:rsid w:val="00EA1AC7"/>
    <w:rsid w:val="00EA291E"/>
    <w:rsid w:val="00EA3BBD"/>
    <w:rsid w:val="00EA3F0E"/>
    <w:rsid w:val="00EA4621"/>
    <w:rsid w:val="00EA4A2C"/>
    <w:rsid w:val="00EA4D94"/>
    <w:rsid w:val="00EA6B3F"/>
    <w:rsid w:val="00EA6EA4"/>
    <w:rsid w:val="00EB050A"/>
    <w:rsid w:val="00EB06E2"/>
    <w:rsid w:val="00EB0A75"/>
    <w:rsid w:val="00EB13A5"/>
    <w:rsid w:val="00EB1592"/>
    <w:rsid w:val="00EB2E55"/>
    <w:rsid w:val="00EB38A4"/>
    <w:rsid w:val="00EB3C27"/>
    <w:rsid w:val="00EB3E2D"/>
    <w:rsid w:val="00EB3EE0"/>
    <w:rsid w:val="00EB4992"/>
    <w:rsid w:val="00EB5172"/>
    <w:rsid w:val="00EB5B5B"/>
    <w:rsid w:val="00EB64E7"/>
    <w:rsid w:val="00EB74D6"/>
    <w:rsid w:val="00EB7A05"/>
    <w:rsid w:val="00EB7C5E"/>
    <w:rsid w:val="00EC00C5"/>
    <w:rsid w:val="00EC0295"/>
    <w:rsid w:val="00EC162C"/>
    <w:rsid w:val="00EC1637"/>
    <w:rsid w:val="00EC1ABA"/>
    <w:rsid w:val="00EC1DE3"/>
    <w:rsid w:val="00EC218B"/>
    <w:rsid w:val="00EC3CD6"/>
    <w:rsid w:val="00EC43E9"/>
    <w:rsid w:val="00EC4432"/>
    <w:rsid w:val="00EC5335"/>
    <w:rsid w:val="00EC5870"/>
    <w:rsid w:val="00EC6601"/>
    <w:rsid w:val="00ED0C80"/>
    <w:rsid w:val="00ED1155"/>
    <w:rsid w:val="00ED1211"/>
    <w:rsid w:val="00ED1D0C"/>
    <w:rsid w:val="00ED3488"/>
    <w:rsid w:val="00ED4378"/>
    <w:rsid w:val="00ED471E"/>
    <w:rsid w:val="00ED4BD4"/>
    <w:rsid w:val="00ED6BB2"/>
    <w:rsid w:val="00EE0DEC"/>
    <w:rsid w:val="00EE115A"/>
    <w:rsid w:val="00EE1551"/>
    <w:rsid w:val="00EE1557"/>
    <w:rsid w:val="00EE23EE"/>
    <w:rsid w:val="00EE245B"/>
    <w:rsid w:val="00EE3342"/>
    <w:rsid w:val="00EE3871"/>
    <w:rsid w:val="00EE4063"/>
    <w:rsid w:val="00EE598D"/>
    <w:rsid w:val="00EE61B7"/>
    <w:rsid w:val="00EE69E0"/>
    <w:rsid w:val="00EF14E3"/>
    <w:rsid w:val="00EF1FF8"/>
    <w:rsid w:val="00EF3695"/>
    <w:rsid w:val="00EF3EFA"/>
    <w:rsid w:val="00EF44DF"/>
    <w:rsid w:val="00EF52AA"/>
    <w:rsid w:val="00EF56D5"/>
    <w:rsid w:val="00EF602E"/>
    <w:rsid w:val="00EF60E6"/>
    <w:rsid w:val="00EF6571"/>
    <w:rsid w:val="00EF6BDF"/>
    <w:rsid w:val="00F00CA0"/>
    <w:rsid w:val="00F029A2"/>
    <w:rsid w:val="00F03558"/>
    <w:rsid w:val="00F0379F"/>
    <w:rsid w:val="00F05D00"/>
    <w:rsid w:val="00F0723F"/>
    <w:rsid w:val="00F077E8"/>
    <w:rsid w:val="00F077F3"/>
    <w:rsid w:val="00F07CA1"/>
    <w:rsid w:val="00F07E89"/>
    <w:rsid w:val="00F07F58"/>
    <w:rsid w:val="00F100BE"/>
    <w:rsid w:val="00F104DA"/>
    <w:rsid w:val="00F10FC8"/>
    <w:rsid w:val="00F12CA0"/>
    <w:rsid w:val="00F14578"/>
    <w:rsid w:val="00F147B5"/>
    <w:rsid w:val="00F147CC"/>
    <w:rsid w:val="00F15773"/>
    <w:rsid w:val="00F15D24"/>
    <w:rsid w:val="00F15F38"/>
    <w:rsid w:val="00F16199"/>
    <w:rsid w:val="00F17353"/>
    <w:rsid w:val="00F17662"/>
    <w:rsid w:val="00F17983"/>
    <w:rsid w:val="00F2176B"/>
    <w:rsid w:val="00F239B6"/>
    <w:rsid w:val="00F246FB"/>
    <w:rsid w:val="00F2483B"/>
    <w:rsid w:val="00F24B2B"/>
    <w:rsid w:val="00F255A6"/>
    <w:rsid w:val="00F25F14"/>
    <w:rsid w:val="00F26017"/>
    <w:rsid w:val="00F26722"/>
    <w:rsid w:val="00F2730A"/>
    <w:rsid w:val="00F302E7"/>
    <w:rsid w:val="00F30816"/>
    <w:rsid w:val="00F30BF5"/>
    <w:rsid w:val="00F30DC6"/>
    <w:rsid w:val="00F30F02"/>
    <w:rsid w:val="00F30F31"/>
    <w:rsid w:val="00F317D2"/>
    <w:rsid w:val="00F333EA"/>
    <w:rsid w:val="00F33568"/>
    <w:rsid w:val="00F33905"/>
    <w:rsid w:val="00F34D46"/>
    <w:rsid w:val="00F34F6F"/>
    <w:rsid w:val="00F35B5B"/>
    <w:rsid w:val="00F36AA9"/>
    <w:rsid w:val="00F36DDE"/>
    <w:rsid w:val="00F37650"/>
    <w:rsid w:val="00F37B77"/>
    <w:rsid w:val="00F4021C"/>
    <w:rsid w:val="00F41863"/>
    <w:rsid w:val="00F41FFD"/>
    <w:rsid w:val="00F42301"/>
    <w:rsid w:val="00F423BB"/>
    <w:rsid w:val="00F44201"/>
    <w:rsid w:val="00F44571"/>
    <w:rsid w:val="00F4542B"/>
    <w:rsid w:val="00F45CC0"/>
    <w:rsid w:val="00F4616E"/>
    <w:rsid w:val="00F47190"/>
    <w:rsid w:val="00F47A04"/>
    <w:rsid w:val="00F5124A"/>
    <w:rsid w:val="00F5136E"/>
    <w:rsid w:val="00F5314E"/>
    <w:rsid w:val="00F545CB"/>
    <w:rsid w:val="00F565B8"/>
    <w:rsid w:val="00F56FCA"/>
    <w:rsid w:val="00F579C5"/>
    <w:rsid w:val="00F57F80"/>
    <w:rsid w:val="00F60DB9"/>
    <w:rsid w:val="00F6131C"/>
    <w:rsid w:val="00F6279A"/>
    <w:rsid w:val="00F62A25"/>
    <w:rsid w:val="00F62BEF"/>
    <w:rsid w:val="00F62DDC"/>
    <w:rsid w:val="00F63284"/>
    <w:rsid w:val="00F63334"/>
    <w:rsid w:val="00F633B2"/>
    <w:rsid w:val="00F63CA8"/>
    <w:rsid w:val="00F64EC7"/>
    <w:rsid w:val="00F65DF3"/>
    <w:rsid w:val="00F6609C"/>
    <w:rsid w:val="00F66785"/>
    <w:rsid w:val="00F66966"/>
    <w:rsid w:val="00F66973"/>
    <w:rsid w:val="00F66E74"/>
    <w:rsid w:val="00F67DF9"/>
    <w:rsid w:val="00F70290"/>
    <w:rsid w:val="00F702C4"/>
    <w:rsid w:val="00F7154A"/>
    <w:rsid w:val="00F716E5"/>
    <w:rsid w:val="00F725C9"/>
    <w:rsid w:val="00F726F7"/>
    <w:rsid w:val="00F74705"/>
    <w:rsid w:val="00F74DC2"/>
    <w:rsid w:val="00F753ED"/>
    <w:rsid w:val="00F75B6C"/>
    <w:rsid w:val="00F75E34"/>
    <w:rsid w:val="00F77C85"/>
    <w:rsid w:val="00F80DBB"/>
    <w:rsid w:val="00F8221D"/>
    <w:rsid w:val="00F825D3"/>
    <w:rsid w:val="00F8393D"/>
    <w:rsid w:val="00F83BAD"/>
    <w:rsid w:val="00F83D45"/>
    <w:rsid w:val="00F83D68"/>
    <w:rsid w:val="00F845AE"/>
    <w:rsid w:val="00F8527B"/>
    <w:rsid w:val="00F854A1"/>
    <w:rsid w:val="00F85E96"/>
    <w:rsid w:val="00F8602F"/>
    <w:rsid w:val="00F86C6C"/>
    <w:rsid w:val="00F8729A"/>
    <w:rsid w:val="00F87C5D"/>
    <w:rsid w:val="00F87DF6"/>
    <w:rsid w:val="00F87E66"/>
    <w:rsid w:val="00F91CEB"/>
    <w:rsid w:val="00F92B06"/>
    <w:rsid w:val="00F92D41"/>
    <w:rsid w:val="00F93276"/>
    <w:rsid w:val="00F93AE0"/>
    <w:rsid w:val="00F94D15"/>
    <w:rsid w:val="00F94E3B"/>
    <w:rsid w:val="00F951DC"/>
    <w:rsid w:val="00F9651B"/>
    <w:rsid w:val="00F965BA"/>
    <w:rsid w:val="00FA07B9"/>
    <w:rsid w:val="00FA1378"/>
    <w:rsid w:val="00FA1433"/>
    <w:rsid w:val="00FA1936"/>
    <w:rsid w:val="00FA2F0A"/>
    <w:rsid w:val="00FA3567"/>
    <w:rsid w:val="00FA43A0"/>
    <w:rsid w:val="00FA4FCF"/>
    <w:rsid w:val="00FA5C3D"/>
    <w:rsid w:val="00FA6FAE"/>
    <w:rsid w:val="00FA720C"/>
    <w:rsid w:val="00FA7916"/>
    <w:rsid w:val="00FA7CCD"/>
    <w:rsid w:val="00FB113D"/>
    <w:rsid w:val="00FB21EC"/>
    <w:rsid w:val="00FB27A9"/>
    <w:rsid w:val="00FB3216"/>
    <w:rsid w:val="00FB3FBF"/>
    <w:rsid w:val="00FB4DCB"/>
    <w:rsid w:val="00FB4E8F"/>
    <w:rsid w:val="00FB5437"/>
    <w:rsid w:val="00FB5F0F"/>
    <w:rsid w:val="00FB6385"/>
    <w:rsid w:val="00FB6632"/>
    <w:rsid w:val="00FB6CD5"/>
    <w:rsid w:val="00FC036C"/>
    <w:rsid w:val="00FC1EC1"/>
    <w:rsid w:val="00FC37F2"/>
    <w:rsid w:val="00FC3865"/>
    <w:rsid w:val="00FC3F3C"/>
    <w:rsid w:val="00FC3FB9"/>
    <w:rsid w:val="00FC4BA1"/>
    <w:rsid w:val="00FC4DA1"/>
    <w:rsid w:val="00FC5674"/>
    <w:rsid w:val="00FC5ADC"/>
    <w:rsid w:val="00FC624C"/>
    <w:rsid w:val="00FC6512"/>
    <w:rsid w:val="00FC6CE0"/>
    <w:rsid w:val="00FC70B5"/>
    <w:rsid w:val="00FC7263"/>
    <w:rsid w:val="00FC7542"/>
    <w:rsid w:val="00FD0409"/>
    <w:rsid w:val="00FD0B95"/>
    <w:rsid w:val="00FD0DF6"/>
    <w:rsid w:val="00FD0ECD"/>
    <w:rsid w:val="00FD4965"/>
    <w:rsid w:val="00FD578A"/>
    <w:rsid w:val="00FD61E9"/>
    <w:rsid w:val="00FD62E7"/>
    <w:rsid w:val="00FE0873"/>
    <w:rsid w:val="00FE16A3"/>
    <w:rsid w:val="00FE19A8"/>
    <w:rsid w:val="00FE1D24"/>
    <w:rsid w:val="00FE272A"/>
    <w:rsid w:val="00FE2CE1"/>
    <w:rsid w:val="00FE364F"/>
    <w:rsid w:val="00FE3736"/>
    <w:rsid w:val="00FE433D"/>
    <w:rsid w:val="00FE4AB9"/>
    <w:rsid w:val="00FE54D0"/>
    <w:rsid w:val="00FE6A2C"/>
    <w:rsid w:val="00FE7367"/>
    <w:rsid w:val="00FE78B2"/>
    <w:rsid w:val="00FF0561"/>
    <w:rsid w:val="00FF25E4"/>
    <w:rsid w:val="00FF2885"/>
    <w:rsid w:val="00FF2D71"/>
    <w:rsid w:val="00FF3665"/>
    <w:rsid w:val="00FF5C15"/>
    <w:rsid w:val="00FF6F48"/>
    <w:rsid w:val="00FF71A5"/>
    <w:rsid w:val="0210DC91"/>
    <w:rsid w:val="05487D53"/>
    <w:rsid w:val="06153362"/>
    <w:rsid w:val="062F0593"/>
    <w:rsid w:val="074D8B51"/>
    <w:rsid w:val="0872295D"/>
    <w:rsid w:val="088C4986"/>
    <w:rsid w:val="097B1601"/>
    <w:rsid w:val="09B1581F"/>
    <w:rsid w:val="0BD156C2"/>
    <w:rsid w:val="113B3E6A"/>
    <w:rsid w:val="162E8EEB"/>
    <w:rsid w:val="165B601A"/>
    <w:rsid w:val="16D5C52E"/>
    <w:rsid w:val="16EDDA01"/>
    <w:rsid w:val="19361080"/>
    <w:rsid w:val="1A3AC403"/>
    <w:rsid w:val="1A9D8845"/>
    <w:rsid w:val="1AB74AC8"/>
    <w:rsid w:val="1BB6F8B3"/>
    <w:rsid w:val="1D51509D"/>
    <w:rsid w:val="20282B47"/>
    <w:rsid w:val="204323D0"/>
    <w:rsid w:val="20A891BC"/>
    <w:rsid w:val="23643377"/>
    <w:rsid w:val="23FB058D"/>
    <w:rsid w:val="25007705"/>
    <w:rsid w:val="26E4CBFD"/>
    <w:rsid w:val="27A20CDC"/>
    <w:rsid w:val="27A8C818"/>
    <w:rsid w:val="286D083A"/>
    <w:rsid w:val="287BDC52"/>
    <w:rsid w:val="2CF1C4AF"/>
    <w:rsid w:val="2D11CA61"/>
    <w:rsid w:val="2D2E3A7F"/>
    <w:rsid w:val="2F646BD8"/>
    <w:rsid w:val="30C06038"/>
    <w:rsid w:val="3199FFAA"/>
    <w:rsid w:val="334B6986"/>
    <w:rsid w:val="3652DB6E"/>
    <w:rsid w:val="3D3DDF53"/>
    <w:rsid w:val="3DB54946"/>
    <w:rsid w:val="3E1C255A"/>
    <w:rsid w:val="3E3D32AE"/>
    <w:rsid w:val="40B0782A"/>
    <w:rsid w:val="41DF4078"/>
    <w:rsid w:val="43E4620E"/>
    <w:rsid w:val="4451DE3C"/>
    <w:rsid w:val="448AA854"/>
    <w:rsid w:val="4558FAFB"/>
    <w:rsid w:val="486420D5"/>
    <w:rsid w:val="48DB8A61"/>
    <w:rsid w:val="4A5B03FA"/>
    <w:rsid w:val="4A5B9AD7"/>
    <w:rsid w:val="4B328C3B"/>
    <w:rsid w:val="4CF40624"/>
    <w:rsid w:val="4DA7CA01"/>
    <w:rsid w:val="4DFC4A9D"/>
    <w:rsid w:val="4E622C5C"/>
    <w:rsid w:val="4EA99CDB"/>
    <w:rsid w:val="5012648D"/>
    <w:rsid w:val="505566C6"/>
    <w:rsid w:val="51327EA6"/>
    <w:rsid w:val="538BA622"/>
    <w:rsid w:val="5517BC7A"/>
    <w:rsid w:val="55A1B778"/>
    <w:rsid w:val="59AD9098"/>
    <w:rsid w:val="5B7B0659"/>
    <w:rsid w:val="5C76CD3A"/>
    <w:rsid w:val="5E129D9B"/>
    <w:rsid w:val="5EC2EA9B"/>
    <w:rsid w:val="5EE54AAB"/>
    <w:rsid w:val="5F48D4A5"/>
    <w:rsid w:val="5F7AC085"/>
    <w:rsid w:val="6059FF72"/>
    <w:rsid w:val="613B798D"/>
    <w:rsid w:val="6596E94C"/>
    <w:rsid w:val="6682AC11"/>
    <w:rsid w:val="67631DC7"/>
    <w:rsid w:val="6931A465"/>
    <w:rsid w:val="69656ACA"/>
    <w:rsid w:val="6A2361BA"/>
    <w:rsid w:val="6C462F53"/>
    <w:rsid w:val="6C5485DC"/>
    <w:rsid w:val="6D5C568C"/>
    <w:rsid w:val="6E5A5FF4"/>
    <w:rsid w:val="6FD45D34"/>
    <w:rsid w:val="708906FD"/>
    <w:rsid w:val="717457A3"/>
    <w:rsid w:val="72B91DA1"/>
    <w:rsid w:val="76355C7A"/>
    <w:rsid w:val="772899B3"/>
    <w:rsid w:val="7796C676"/>
    <w:rsid w:val="78385393"/>
    <w:rsid w:val="78597E29"/>
    <w:rsid w:val="7C8110F3"/>
    <w:rsid w:val="7CDD35DC"/>
    <w:rsid w:val="7D1DD212"/>
    <w:rsid w:val="7F75C5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2DD12"/>
  <w15:chartTrackingRefBased/>
  <w15:docId w15:val="{A7A4EAFD-DDE8-4E44-A5C9-F8BAB9DE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AD9"/>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1A73B7"/>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71477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04FE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17AD9"/>
    <w:pPr>
      <w:tabs>
        <w:tab w:val="center" w:pos="4320"/>
        <w:tab w:val="right" w:pos="8640"/>
      </w:tabs>
    </w:pPr>
  </w:style>
  <w:style w:type="character" w:customStyle="1" w:styleId="FooterChar">
    <w:name w:val="Footer Char"/>
    <w:basedOn w:val="DefaultParagraphFont"/>
    <w:link w:val="Footer"/>
    <w:uiPriority w:val="99"/>
    <w:rsid w:val="00317AD9"/>
    <w:rPr>
      <w:rFonts w:ascii="Times New Roman" w:eastAsia="Times New Roman" w:hAnsi="Times New Roman" w:cs="Times New Roman"/>
      <w:sz w:val="24"/>
      <w:szCs w:val="24"/>
    </w:rPr>
  </w:style>
  <w:style w:type="character" w:styleId="PageNumber">
    <w:name w:val="page number"/>
    <w:basedOn w:val="DefaultParagraphFont"/>
    <w:rsid w:val="00317AD9"/>
  </w:style>
  <w:style w:type="paragraph" w:styleId="ListParagraph">
    <w:name w:val="List Paragraph"/>
    <w:basedOn w:val="Normal"/>
    <w:uiPriority w:val="34"/>
    <w:qFormat/>
    <w:rsid w:val="00C32799"/>
    <w:pPr>
      <w:ind w:left="720"/>
      <w:contextualSpacing/>
    </w:pPr>
  </w:style>
  <w:style w:type="paragraph" w:styleId="BalloonText">
    <w:name w:val="Balloon Text"/>
    <w:basedOn w:val="Normal"/>
    <w:link w:val="BalloonTextChar"/>
    <w:uiPriority w:val="99"/>
    <w:semiHidden/>
    <w:unhideWhenUsed/>
    <w:rsid w:val="00395E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E2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1A73B7"/>
    <w:rPr>
      <w:rFonts w:ascii="Times New Roman" w:eastAsia="Times New Roman" w:hAnsi="Times New Roman" w:cs="Times New Roman"/>
      <w:b/>
      <w:color w:val="000000"/>
      <w:sz w:val="24"/>
    </w:rPr>
  </w:style>
  <w:style w:type="paragraph" w:customStyle="1" w:styleId="Default">
    <w:name w:val="Default"/>
    <w:rsid w:val="00FC3F3C"/>
    <w:pPr>
      <w:autoSpaceDE w:val="0"/>
      <w:autoSpaceDN w:val="0"/>
      <w:adjustRightInd w:val="0"/>
      <w:spacing w:after="0" w:line="240" w:lineRule="auto"/>
    </w:pPr>
    <w:rPr>
      <w:rFonts w:ascii="Calibri" w:hAnsi="Calibri" w:cs="Calibri"/>
      <w:color w:val="000000"/>
      <w:sz w:val="24"/>
      <w:szCs w:val="24"/>
    </w:rPr>
  </w:style>
  <w:style w:type="paragraph" w:customStyle="1" w:styleId="xmsonormal">
    <w:name w:val="x_msonormal"/>
    <w:basedOn w:val="Normal"/>
    <w:rsid w:val="003C75F6"/>
    <w:rPr>
      <w:rFonts w:ascii="Calibri" w:eastAsiaTheme="minorHAnsi" w:hAnsi="Calibri" w:cs="Calibri"/>
      <w:sz w:val="22"/>
      <w:szCs w:val="22"/>
    </w:rPr>
  </w:style>
  <w:style w:type="paragraph" w:customStyle="1" w:styleId="xmsolistparagraph">
    <w:name w:val="x_msolistparagraph"/>
    <w:basedOn w:val="Normal"/>
    <w:rsid w:val="003C75F6"/>
    <w:pPr>
      <w:ind w:left="720"/>
    </w:pPr>
    <w:rPr>
      <w:rFonts w:eastAsiaTheme="minorHAnsi"/>
    </w:rPr>
  </w:style>
  <w:style w:type="character" w:customStyle="1" w:styleId="Heading2Char">
    <w:name w:val="Heading 2 Char"/>
    <w:basedOn w:val="DefaultParagraphFont"/>
    <w:link w:val="Heading2"/>
    <w:uiPriority w:val="9"/>
    <w:rsid w:val="00714770"/>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434315"/>
    <w:pPr>
      <w:spacing w:before="100" w:beforeAutospacing="1" w:after="100" w:afterAutospacing="1"/>
    </w:pPr>
  </w:style>
  <w:style w:type="paragraph" w:styleId="NoSpacing">
    <w:name w:val="No Spacing"/>
    <w:uiPriority w:val="1"/>
    <w:qFormat/>
    <w:rsid w:val="00E65D9F"/>
    <w:pPr>
      <w:spacing w:after="0" w:line="240" w:lineRule="auto"/>
    </w:pPr>
    <w:rPr>
      <w:rFonts w:ascii="Calibri" w:eastAsia="Calibri" w:hAnsi="Calibri" w:cs="Times New Roman"/>
    </w:rPr>
  </w:style>
  <w:style w:type="paragraph" w:styleId="PlainText">
    <w:name w:val="Plain Text"/>
    <w:basedOn w:val="Normal"/>
    <w:link w:val="PlainTextChar"/>
    <w:uiPriority w:val="99"/>
    <w:unhideWhenUsed/>
    <w:rsid w:val="00156689"/>
    <w:rPr>
      <w:rFonts w:ascii="Calibri" w:eastAsia="Calibri" w:hAnsi="Calibri"/>
      <w:sz w:val="22"/>
      <w:szCs w:val="21"/>
    </w:rPr>
  </w:style>
  <w:style w:type="character" w:customStyle="1" w:styleId="PlainTextChar">
    <w:name w:val="Plain Text Char"/>
    <w:basedOn w:val="DefaultParagraphFont"/>
    <w:link w:val="PlainText"/>
    <w:uiPriority w:val="99"/>
    <w:rsid w:val="00156689"/>
    <w:rPr>
      <w:rFonts w:ascii="Calibri" w:eastAsia="Calibri" w:hAnsi="Calibri" w:cs="Times New Roman"/>
      <w:szCs w:val="21"/>
    </w:rPr>
  </w:style>
  <w:style w:type="character" w:customStyle="1" w:styleId="normaltextrun">
    <w:name w:val="normaltextrun"/>
    <w:basedOn w:val="DefaultParagraphFont"/>
    <w:rsid w:val="00A31ADF"/>
  </w:style>
  <w:style w:type="character" w:customStyle="1" w:styleId="eop">
    <w:name w:val="eop"/>
    <w:basedOn w:val="DefaultParagraphFont"/>
    <w:rsid w:val="00A31ADF"/>
  </w:style>
  <w:style w:type="paragraph" w:styleId="Header">
    <w:name w:val="header"/>
    <w:basedOn w:val="Normal"/>
    <w:link w:val="HeaderChar"/>
    <w:uiPriority w:val="99"/>
    <w:semiHidden/>
    <w:unhideWhenUsed/>
    <w:rsid w:val="00065A85"/>
    <w:pPr>
      <w:tabs>
        <w:tab w:val="center" w:pos="4680"/>
        <w:tab w:val="right" w:pos="9360"/>
      </w:tabs>
    </w:pPr>
  </w:style>
  <w:style w:type="character" w:customStyle="1" w:styleId="HeaderChar">
    <w:name w:val="Header Char"/>
    <w:basedOn w:val="DefaultParagraphFont"/>
    <w:link w:val="Header"/>
    <w:uiPriority w:val="99"/>
    <w:semiHidden/>
    <w:rsid w:val="00065A85"/>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04FED"/>
    <w:rPr>
      <w:rFonts w:asciiTheme="majorHAnsi" w:eastAsiaTheme="majorEastAsia" w:hAnsiTheme="majorHAnsi" w:cstheme="majorBidi"/>
      <w:color w:val="1F4D78" w:themeColor="accent1" w:themeShade="7F"/>
      <w:sz w:val="24"/>
      <w:szCs w:val="24"/>
    </w:rPr>
  </w:style>
  <w:style w:type="paragraph" w:customStyle="1" w:styleId="xxmsonormal">
    <w:name w:val="x_xmsonormal"/>
    <w:basedOn w:val="Normal"/>
    <w:rsid w:val="004F5BEB"/>
    <w:rPr>
      <w:rFonts w:ascii="Calibri" w:eastAsiaTheme="minorHAnsi" w:hAnsi="Calibri" w:cs="Calibri"/>
      <w:sz w:val="22"/>
      <w:szCs w:val="22"/>
    </w:rPr>
  </w:style>
  <w:style w:type="paragraph" w:customStyle="1" w:styleId="paragraph">
    <w:name w:val="paragraph"/>
    <w:basedOn w:val="Normal"/>
    <w:rsid w:val="0005508C"/>
    <w:pPr>
      <w:spacing w:before="100" w:beforeAutospacing="1" w:after="100" w:afterAutospacing="1"/>
    </w:pPr>
  </w:style>
  <w:style w:type="paragraph" w:customStyle="1" w:styleId="elementtoproof">
    <w:name w:val="elementtoproof"/>
    <w:basedOn w:val="Normal"/>
    <w:uiPriority w:val="99"/>
    <w:semiHidden/>
    <w:rsid w:val="00061498"/>
    <w:rPr>
      <w:rFonts w:eastAsiaTheme="minorHAnsi"/>
    </w:rPr>
  </w:style>
  <w:style w:type="paragraph" w:customStyle="1" w:styleId="xdefault">
    <w:name w:val="x_default"/>
    <w:basedOn w:val="Normal"/>
    <w:rsid w:val="00AD0FD3"/>
    <w:pPr>
      <w:autoSpaceDE w:val="0"/>
      <w:autoSpaceDN w:val="0"/>
    </w:pPr>
    <w:rPr>
      <w:rFonts w:eastAsiaTheme="minorHAnsi"/>
      <w:color w:val="000000"/>
    </w:rPr>
  </w:style>
  <w:style w:type="table" w:customStyle="1" w:styleId="TableGrid">
    <w:name w:val="TableGrid"/>
    <w:rsid w:val="00E23940"/>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BA0B92"/>
    <w:rPr>
      <w:color w:val="0563C1" w:themeColor="hyperlink"/>
      <w:u w:val="single"/>
    </w:rPr>
  </w:style>
  <w:style w:type="character" w:styleId="UnresolvedMention">
    <w:name w:val="Unresolved Mention"/>
    <w:basedOn w:val="DefaultParagraphFont"/>
    <w:uiPriority w:val="99"/>
    <w:semiHidden/>
    <w:unhideWhenUsed/>
    <w:rsid w:val="00BA0B92"/>
    <w:rPr>
      <w:color w:val="605E5C"/>
      <w:shd w:val="clear" w:color="auto" w:fill="E1DFDD"/>
    </w:rPr>
  </w:style>
  <w:style w:type="paragraph" w:customStyle="1" w:styleId="xparagraph">
    <w:name w:val="x_paragraph"/>
    <w:basedOn w:val="Normal"/>
    <w:rsid w:val="00FF71A5"/>
    <w:pPr>
      <w:spacing w:before="100" w:beforeAutospacing="1" w:after="100" w:afterAutospacing="1"/>
    </w:pPr>
    <w:rPr>
      <w:rFonts w:eastAsiaTheme="minorHAnsi"/>
    </w:rPr>
  </w:style>
  <w:style w:type="character" w:customStyle="1" w:styleId="xnormaltextrun">
    <w:name w:val="x_normaltextrun"/>
    <w:basedOn w:val="DefaultParagraphFont"/>
    <w:rsid w:val="00FF71A5"/>
  </w:style>
  <w:style w:type="character" w:customStyle="1" w:styleId="xeop">
    <w:name w:val="x_eop"/>
    <w:basedOn w:val="DefaultParagraphFont"/>
    <w:rsid w:val="00FF71A5"/>
  </w:style>
  <w:style w:type="paragraph" w:customStyle="1" w:styleId="xxxmsonormal">
    <w:name w:val="x_xxmsonormal"/>
    <w:basedOn w:val="Normal"/>
    <w:rsid w:val="001B752F"/>
    <w:rPr>
      <w:rFonts w:ascii="Aptos" w:eastAsiaTheme="minorHAnsi" w:hAnsi="Aptos" w:cs="Aptos"/>
    </w:rPr>
  </w:style>
  <w:style w:type="paragraph" w:styleId="BodyText">
    <w:name w:val="Body Text"/>
    <w:basedOn w:val="Normal"/>
    <w:link w:val="BodyTextChar"/>
    <w:uiPriority w:val="1"/>
    <w:qFormat/>
    <w:rsid w:val="001B7EDF"/>
    <w:pPr>
      <w:widowControl w:val="0"/>
      <w:autoSpaceDE w:val="0"/>
      <w:autoSpaceDN w:val="0"/>
      <w:spacing w:before="21"/>
      <w:ind w:left="1213"/>
    </w:pPr>
    <w:rPr>
      <w:rFonts w:ascii="Calibri" w:eastAsia="Calibri" w:hAnsi="Calibri" w:cs="Calibri"/>
      <w:b/>
      <w:bCs/>
      <w:sz w:val="13"/>
      <w:szCs w:val="13"/>
    </w:rPr>
  </w:style>
  <w:style w:type="character" w:customStyle="1" w:styleId="BodyTextChar">
    <w:name w:val="Body Text Char"/>
    <w:basedOn w:val="DefaultParagraphFont"/>
    <w:link w:val="BodyText"/>
    <w:uiPriority w:val="1"/>
    <w:rsid w:val="001B7EDF"/>
    <w:rPr>
      <w:rFonts w:ascii="Calibri" w:eastAsia="Calibri" w:hAnsi="Calibri" w:cs="Calibri"/>
      <w:b/>
      <w:bCs/>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1013">
      <w:bodyDiv w:val="1"/>
      <w:marLeft w:val="0"/>
      <w:marRight w:val="0"/>
      <w:marTop w:val="0"/>
      <w:marBottom w:val="0"/>
      <w:divBdr>
        <w:top w:val="none" w:sz="0" w:space="0" w:color="auto"/>
        <w:left w:val="none" w:sz="0" w:space="0" w:color="auto"/>
        <w:bottom w:val="none" w:sz="0" w:space="0" w:color="auto"/>
        <w:right w:val="none" w:sz="0" w:space="0" w:color="auto"/>
      </w:divBdr>
    </w:div>
    <w:div w:id="36128185">
      <w:bodyDiv w:val="1"/>
      <w:marLeft w:val="0"/>
      <w:marRight w:val="0"/>
      <w:marTop w:val="0"/>
      <w:marBottom w:val="0"/>
      <w:divBdr>
        <w:top w:val="none" w:sz="0" w:space="0" w:color="auto"/>
        <w:left w:val="none" w:sz="0" w:space="0" w:color="auto"/>
        <w:bottom w:val="none" w:sz="0" w:space="0" w:color="auto"/>
        <w:right w:val="none" w:sz="0" w:space="0" w:color="auto"/>
      </w:divBdr>
    </w:div>
    <w:div w:id="53087886">
      <w:bodyDiv w:val="1"/>
      <w:marLeft w:val="0"/>
      <w:marRight w:val="0"/>
      <w:marTop w:val="0"/>
      <w:marBottom w:val="0"/>
      <w:divBdr>
        <w:top w:val="none" w:sz="0" w:space="0" w:color="auto"/>
        <w:left w:val="none" w:sz="0" w:space="0" w:color="auto"/>
        <w:bottom w:val="none" w:sz="0" w:space="0" w:color="auto"/>
        <w:right w:val="none" w:sz="0" w:space="0" w:color="auto"/>
      </w:divBdr>
    </w:div>
    <w:div w:id="67466727">
      <w:bodyDiv w:val="1"/>
      <w:marLeft w:val="0"/>
      <w:marRight w:val="0"/>
      <w:marTop w:val="0"/>
      <w:marBottom w:val="0"/>
      <w:divBdr>
        <w:top w:val="none" w:sz="0" w:space="0" w:color="auto"/>
        <w:left w:val="none" w:sz="0" w:space="0" w:color="auto"/>
        <w:bottom w:val="none" w:sz="0" w:space="0" w:color="auto"/>
        <w:right w:val="none" w:sz="0" w:space="0" w:color="auto"/>
      </w:divBdr>
    </w:div>
    <w:div w:id="72243007">
      <w:bodyDiv w:val="1"/>
      <w:marLeft w:val="0"/>
      <w:marRight w:val="0"/>
      <w:marTop w:val="0"/>
      <w:marBottom w:val="0"/>
      <w:divBdr>
        <w:top w:val="none" w:sz="0" w:space="0" w:color="auto"/>
        <w:left w:val="none" w:sz="0" w:space="0" w:color="auto"/>
        <w:bottom w:val="none" w:sz="0" w:space="0" w:color="auto"/>
        <w:right w:val="none" w:sz="0" w:space="0" w:color="auto"/>
      </w:divBdr>
    </w:div>
    <w:div w:id="82921637">
      <w:bodyDiv w:val="1"/>
      <w:marLeft w:val="0"/>
      <w:marRight w:val="0"/>
      <w:marTop w:val="0"/>
      <w:marBottom w:val="0"/>
      <w:divBdr>
        <w:top w:val="none" w:sz="0" w:space="0" w:color="auto"/>
        <w:left w:val="none" w:sz="0" w:space="0" w:color="auto"/>
        <w:bottom w:val="none" w:sz="0" w:space="0" w:color="auto"/>
        <w:right w:val="none" w:sz="0" w:space="0" w:color="auto"/>
      </w:divBdr>
    </w:div>
    <w:div w:id="98566446">
      <w:bodyDiv w:val="1"/>
      <w:marLeft w:val="0"/>
      <w:marRight w:val="0"/>
      <w:marTop w:val="0"/>
      <w:marBottom w:val="0"/>
      <w:divBdr>
        <w:top w:val="none" w:sz="0" w:space="0" w:color="auto"/>
        <w:left w:val="none" w:sz="0" w:space="0" w:color="auto"/>
        <w:bottom w:val="none" w:sz="0" w:space="0" w:color="auto"/>
        <w:right w:val="none" w:sz="0" w:space="0" w:color="auto"/>
      </w:divBdr>
    </w:div>
    <w:div w:id="98567094">
      <w:bodyDiv w:val="1"/>
      <w:marLeft w:val="0"/>
      <w:marRight w:val="0"/>
      <w:marTop w:val="0"/>
      <w:marBottom w:val="0"/>
      <w:divBdr>
        <w:top w:val="none" w:sz="0" w:space="0" w:color="auto"/>
        <w:left w:val="none" w:sz="0" w:space="0" w:color="auto"/>
        <w:bottom w:val="none" w:sz="0" w:space="0" w:color="auto"/>
        <w:right w:val="none" w:sz="0" w:space="0" w:color="auto"/>
      </w:divBdr>
    </w:div>
    <w:div w:id="118425814">
      <w:bodyDiv w:val="1"/>
      <w:marLeft w:val="0"/>
      <w:marRight w:val="0"/>
      <w:marTop w:val="0"/>
      <w:marBottom w:val="0"/>
      <w:divBdr>
        <w:top w:val="none" w:sz="0" w:space="0" w:color="auto"/>
        <w:left w:val="none" w:sz="0" w:space="0" w:color="auto"/>
        <w:bottom w:val="none" w:sz="0" w:space="0" w:color="auto"/>
        <w:right w:val="none" w:sz="0" w:space="0" w:color="auto"/>
      </w:divBdr>
    </w:div>
    <w:div w:id="144249634">
      <w:bodyDiv w:val="1"/>
      <w:marLeft w:val="0"/>
      <w:marRight w:val="0"/>
      <w:marTop w:val="0"/>
      <w:marBottom w:val="0"/>
      <w:divBdr>
        <w:top w:val="none" w:sz="0" w:space="0" w:color="auto"/>
        <w:left w:val="none" w:sz="0" w:space="0" w:color="auto"/>
        <w:bottom w:val="none" w:sz="0" w:space="0" w:color="auto"/>
        <w:right w:val="none" w:sz="0" w:space="0" w:color="auto"/>
      </w:divBdr>
    </w:div>
    <w:div w:id="152961516">
      <w:bodyDiv w:val="1"/>
      <w:marLeft w:val="0"/>
      <w:marRight w:val="0"/>
      <w:marTop w:val="0"/>
      <w:marBottom w:val="0"/>
      <w:divBdr>
        <w:top w:val="none" w:sz="0" w:space="0" w:color="auto"/>
        <w:left w:val="none" w:sz="0" w:space="0" w:color="auto"/>
        <w:bottom w:val="none" w:sz="0" w:space="0" w:color="auto"/>
        <w:right w:val="none" w:sz="0" w:space="0" w:color="auto"/>
      </w:divBdr>
    </w:div>
    <w:div w:id="180903543">
      <w:bodyDiv w:val="1"/>
      <w:marLeft w:val="0"/>
      <w:marRight w:val="0"/>
      <w:marTop w:val="0"/>
      <w:marBottom w:val="0"/>
      <w:divBdr>
        <w:top w:val="none" w:sz="0" w:space="0" w:color="auto"/>
        <w:left w:val="none" w:sz="0" w:space="0" w:color="auto"/>
        <w:bottom w:val="none" w:sz="0" w:space="0" w:color="auto"/>
        <w:right w:val="none" w:sz="0" w:space="0" w:color="auto"/>
      </w:divBdr>
    </w:div>
    <w:div w:id="183444755">
      <w:bodyDiv w:val="1"/>
      <w:marLeft w:val="0"/>
      <w:marRight w:val="0"/>
      <w:marTop w:val="0"/>
      <w:marBottom w:val="0"/>
      <w:divBdr>
        <w:top w:val="none" w:sz="0" w:space="0" w:color="auto"/>
        <w:left w:val="none" w:sz="0" w:space="0" w:color="auto"/>
        <w:bottom w:val="none" w:sz="0" w:space="0" w:color="auto"/>
        <w:right w:val="none" w:sz="0" w:space="0" w:color="auto"/>
      </w:divBdr>
    </w:div>
    <w:div w:id="193032932">
      <w:bodyDiv w:val="1"/>
      <w:marLeft w:val="0"/>
      <w:marRight w:val="0"/>
      <w:marTop w:val="0"/>
      <w:marBottom w:val="0"/>
      <w:divBdr>
        <w:top w:val="none" w:sz="0" w:space="0" w:color="auto"/>
        <w:left w:val="none" w:sz="0" w:space="0" w:color="auto"/>
        <w:bottom w:val="none" w:sz="0" w:space="0" w:color="auto"/>
        <w:right w:val="none" w:sz="0" w:space="0" w:color="auto"/>
      </w:divBdr>
    </w:div>
    <w:div w:id="194463503">
      <w:bodyDiv w:val="1"/>
      <w:marLeft w:val="0"/>
      <w:marRight w:val="0"/>
      <w:marTop w:val="0"/>
      <w:marBottom w:val="0"/>
      <w:divBdr>
        <w:top w:val="none" w:sz="0" w:space="0" w:color="auto"/>
        <w:left w:val="none" w:sz="0" w:space="0" w:color="auto"/>
        <w:bottom w:val="none" w:sz="0" w:space="0" w:color="auto"/>
        <w:right w:val="none" w:sz="0" w:space="0" w:color="auto"/>
      </w:divBdr>
    </w:div>
    <w:div w:id="196818818">
      <w:bodyDiv w:val="1"/>
      <w:marLeft w:val="0"/>
      <w:marRight w:val="0"/>
      <w:marTop w:val="0"/>
      <w:marBottom w:val="0"/>
      <w:divBdr>
        <w:top w:val="none" w:sz="0" w:space="0" w:color="auto"/>
        <w:left w:val="none" w:sz="0" w:space="0" w:color="auto"/>
        <w:bottom w:val="none" w:sz="0" w:space="0" w:color="auto"/>
        <w:right w:val="none" w:sz="0" w:space="0" w:color="auto"/>
      </w:divBdr>
    </w:div>
    <w:div w:id="199706135">
      <w:bodyDiv w:val="1"/>
      <w:marLeft w:val="0"/>
      <w:marRight w:val="0"/>
      <w:marTop w:val="0"/>
      <w:marBottom w:val="0"/>
      <w:divBdr>
        <w:top w:val="none" w:sz="0" w:space="0" w:color="auto"/>
        <w:left w:val="none" w:sz="0" w:space="0" w:color="auto"/>
        <w:bottom w:val="none" w:sz="0" w:space="0" w:color="auto"/>
        <w:right w:val="none" w:sz="0" w:space="0" w:color="auto"/>
      </w:divBdr>
    </w:div>
    <w:div w:id="206796012">
      <w:bodyDiv w:val="1"/>
      <w:marLeft w:val="0"/>
      <w:marRight w:val="0"/>
      <w:marTop w:val="0"/>
      <w:marBottom w:val="0"/>
      <w:divBdr>
        <w:top w:val="none" w:sz="0" w:space="0" w:color="auto"/>
        <w:left w:val="none" w:sz="0" w:space="0" w:color="auto"/>
        <w:bottom w:val="none" w:sz="0" w:space="0" w:color="auto"/>
        <w:right w:val="none" w:sz="0" w:space="0" w:color="auto"/>
      </w:divBdr>
    </w:div>
    <w:div w:id="212930942">
      <w:bodyDiv w:val="1"/>
      <w:marLeft w:val="0"/>
      <w:marRight w:val="0"/>
      <w:marTop w:val="0"/>
      <w:marBottom w:val="0"/>
      <w:divBdr>
        <w:top w:val="none" w:sz="0" w:space="0" w:color="auto"/>
        <w:left w:val="none" w:sz="0" w:space="0" w:color="auto"/>
        <w:bottom w:val="none" w:sz="0" w:space="0" w:color="auto"/>
        <w:right w:val="none" w:sz="0" w:space="0" w:color="auto"/>
      </w:divBdr>
    </w:div>
    <w:div w:id="232397520">
      <w:bodyDiv w:val="1"/>
      <w:marLeft w:val="0"/>
      <w:marRight w:val="0"/>
      <w:marTop w:val="0"/>
      <w:marBottom w:val="0"/>
      <w:divBdr>
        <w:top w:val="none" w:sz="0" w:space="0" w:color="auto"/>
        <w:left w:val="none" w:sz="0" w:space="0" w:color="auto"/>
        <w:bottom w:val="none" w:sz="0" w:space="0" w:color="auto"/>
        <w:right w:val="none" w:sz="0" w:space="0" w:color="auto"/>
      </w:divBdr>
    </w:div>
    <w:div w:id="262348969">
      <w:bodyDiv w:val="1"/>
      <w:marLeft w:val="0"/>
      <w:marRight w:val="0"/>
      <w:marTop w:val="0"/>
      <w:marBottom w:val="0"/>
      <w:divBdr>
        <w:top w:val="none" w:sz="0" w:space="0" w:color="auto"/>
        <w:left w:val="none" w:sz="0" w:space="0" w:color="auto"/>
        <w:bottom w:val="none" w:sz="0" w:space="0" w:color="auto"/>
        <w:right w:val="none" w:sz="0" w:space="0" w:color="auto"/>
      </w:divBdr>
    </w:div>
    <w:div w:id="264928322">
      <w:bodyDiv w:val="1"/>
      <w:marLeft w:val="0"/>
      <w:marRight w:val="0"/>
      <w:marTop w:val="0"/>
      <w:marBottom w:val="0"/>
      <w:divBdr>
        <w:top w:val="none" w:sz="0" w:space="0" w:color="auto"/>
        <w:left w:val="none" w:sz="0" w:space="0" w:color="auto"/>
        <w:bottom w:val="none" w:sz="0" w:space="0" w:color="auto"/>
        <w:right w:val="none" w:sz="0" w:space="0" w:color="auto"/>
      </w:divBdr>
    </w:div>
    <w:div w:id="276107648">
      <w:bodyDiv w:val="1"/>
      <w:marLeft w:val="0"/>
      <w:marRight w:val="0"/>
      <w:marTop w:val="0"/>
      <w:marBottom w:val="0"/>
      <w:divBdr>
        <w:top w:val="none" w:sz="0" w:space="0" w:color="auto"/>
        <w:left w:val="none" w:sz="0" w:space="0" w:color="auto"/>
        <w:bottom w:val="none" w:sz="0" w:space="0" w:color="auto"/>
        <w:right w:val="none" w:sz="0" w:space="0" w:color="auto"/>
      </w:divBdr>
    </w:div>
    <w:div w:id="301546968">
      <w:bodyDiv w:val="1"/>
      <w:marLeft w:val="0"/>
      <w:marRight w:val="0"/>
      <w:marTop w:val="0"/>
      <w:marBottom w:val="0"/>
      <w:divBdr>
        <w:top w:val="none" w:sz="0" w:space="0" w:color="auto"/>
        <w:left w:val="none" w:sz="0" w:space="0" w:color="auto"/>
        <w:bottom w:val="none" w:sz="0" w:space="0" w:color="auto"/>
        <w:right w:val="none" w:sz="0" w:space="0" w:color="auto"/>
      </w:divBdr>
    </w:div>
    <w:div w:id="310333212">
      <w:bodyDiv w:val="1"/>
      <w:marLeft w:val="0"/>
      <w:marRight w:val="0"/>
      <w:marTop w:val="0"/>
      <w:marBottom w:val="0"/>
      <w:divBdr>
        <w:top w:val="none" w:sz="0" w:space="0" w:color="auto"/>
        <w:left w:val="none" w:sz="0" w:space="0" w:color="auto"/>
        <w:bottom w:val="none" w:sz="0" w:space="0" w:color="auto"/>
        <w:right w:val="none" w:sz="0" w:space="0" w:color="auto"/>
      </w:divBdr>
    </w:div>
    <w:div w:id="354699569">
      <w:bodyDiv w:val="1"/>
      <w:marLeft w:val="0"/>
      <w:marRight w:val="0"/>
      <w:marTop w:val="0"/>
      <w:marBottom w:val="0"/>
      <w:divBdr>
        <w:top w:val="none" w:sz="0" w:space="0" w:color="auto"/>
        <w:left w:val="none" w:sz="0" w:space="0" w:color="auto"/>
        <w:bottom w:val="none" w:sz="0" w:space="0" w:color="auto"/>
        <w:right w:val="none" w:sz="0" w:space="0" w:color="auto"/>
      </w:divBdr>
    </w:div>
    <w:div w:id="364988069">
      <w:bodyDiv w:val="1"/>
      <w:marLeft w:val="0"/>
      <w:marRight w:val="0"/>
      <w:marTop w:val="0"/>
      <w:marBottom w:val="0"/>
      <w:divBdr>
        <w:top w:val="none" w:sz="0" w:space="0" w:color="auto"/>
        <w:left w:val="none" w:sz="0" w:space="0" w:color="auto"/>
        <w:bottom w:val="none" w:sz="0" w:space="0" w:color="auto"/>
        <w:right w:val="none" w:sz="0" w:space="0" w:color="auto"/>
      </w:divBdr>
    </w:div>
    <w:div w:id="369647229">
      <w:bodyDiv w:val="1"/>
      <w:marLeft w:val="0"/>
      <w:marRight w:val="0"/>
      <w:marTop w:val="0"/>
      <w:marBottom w:val="0"/>
      <w:divBdr>
        <w:top w:val="none" w:sz="0" w:space="0" w:color="auto"/>
        <w:left w:val="none" w:sz="0" w:space="0" w:color="auto"/>
        <w:bottom w:val="none" w:sz="0" w:space="0" w:color="auto"/>
        <w:right w:val="none" w:sz="0" w:space="0" w:color="auto"/>
      </w:divBdr>
    </w:div>
    <w:div w:id="371273866">
      <w:bodyDiv w:val="1"/>
      <w:marLeft w:val="0"/>
      <w:marRight w:val="0"/>
      <w:marTop w:val="0"/>
      <w:marBottom w:val="0"/>
      <w:divBdr>
        <w:top w:val="none" w:sz="0" w:space="0" w:color="auto"/>
        <w:left w:val="none" w:sz="0" w:space="0" w:color="auto"/>
        <w:bottom w:val="none" w:sz="0" w:space="0" w:color="auto"/>
        <w:right w:val="none" w:sz="0" w:space="0" w:color="auto"/>
      </w:divBdr>
      <w:divsChild>
        <w:div w:id="304286621">
          <w:marLeft w:val="0"/>
          <w:marRight w:val="0"/>
          <w:marTop w:val="0"/>
          <w:marBottom w:val="0"/>
          <w:divBdr>
            <w:top w:val="none" w:sz="0" w:space="0" w:color="auto"/>
            <w:left w:val="none" w:sz="0" w:space="0" w:color="auto"/>
            <w:bottom w:val="none" w:sz="0" w:space="0" w:color="auto"/>
            <w:right w:val="none" w:sz="0" w:space="0" w:color="auto"/>
          </w:divBdr>
          <w:divsChild>
            <w:div w:id="804397700">
              <w:marLeft w:val="0"/>
              <w:marRight w:val="0"/>
              <w:marTop w:val="0"/>
              <w:marBottom w:val="0"/>
              <w:divBdr>
                <w:top w:val="none" w:sz="0" w:space="0" w:color="auto"/>
                <w:left w:val="none" w:sz="0" w:space="0" w:color="auto"/>
                <w:bottom w:val="none" w:sz="0" w:space="0" w:color="auto"/>
                <w:right w:val="none" w:sz="0" w:space="0" w:color="auto"/>
              </w:divBdr>
            </w:div>
            <w:div w:id="1112482934">
              <w:marLeft w:val="0"/>
              <w:marRight w:val="0"/>
              <w:marTop w:val="0"/>
              <w:marBottom w:val="0"/>
              <w:divBdr>
                <w:top w:val="none" w:sz="0" w:space="0" w:color="auto"/>
                <w:left w:val="none" w:sz="0" w:space="0" w:color="auto"/>
                <w:bottom w:val="none" w:sz="0" w:space="0" w:color="auto"/>
                <w:right w:val="none" w:sz="0" w:space="0" w:color="auto"/>
              </w:divBdr>
            </w:div>
            <w:div w:id="111536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1501">
      <w:bodyDiv w:val="1"/>
      <w:marLeft w:val="0"/>
      <w:marRight w:val="0"/>
      <w:marTop w:val="0"/>
      <w:marBottom w:val="0"/>
      <w:divBdr>
        <w:top w:val="none" w:sz="0" w:space="0" w:color="auto"/>
        <w:left w:val="none" w:sz="0" w:space="0" w:color="auto"/>
        <w:bottom w:val="none" w:sz="0" w:space="0" w:color="auto"/>
        <w:right w:val="none" w:sz="0" w:space="0" w:color="auto"/>
      </w:divBdr>
    </w:div>
    <w:div w:id="382825517">
      <w:bodyDiv w:val="1"/>
      <w:marLeft w:val="0"/>
      <w:marRight w:val="0"/>
      <w:marTop w:val="0"/>
      <w:marBottom w:val="0"/>
      <w:divBdr>
        <w:top w:val="none" w:sz="0" w:space="0" w:color="auto"/>
        <w:left w:val="none" w:sz="0" w:space="0" w:color="auto"/>
        <w:bottom w:val="none" w:sz="0" w:space="0" w:color="auto"/>
        <w:right w:val="none" w:sz="0" w:space="0" w:color="auto"/>
      </w:divBdr>
    </w:div>
    <w:div w:id="392124853">
      <w:bodyDiv w:val="1"/>
      <w:marLeft w:val="0"/>
      <w:marRight w:val="0"/>
      <w:marTop w:val="0"/>
      <w:marBottom w:val="0"/>
      <w:divBdr>
        <w:top w:val="none" w:sz="0" w:space="0" w:color="auto"/>
        <w:left w:val="none" w:sz="0" w:space="0" w:color="auto"/>
        <w:bottom w:val="none" w:sz="0" w:space="0" w:color="auto"/>
        <w:right w:val="none" w:sz="0" w:space="0" w:color="auto"/>
      </w:divBdr>
    </w:div>
    <w:div w:id="402525674">
      <w:bodyDiv w:val="1"/>
      <w:marLeft w:val="0"/>
      <w:marRight w:val="0"/>
      <w:marTop w:val="0"/>
      <w:marBottom w:val="0"/>
      <w:divBdr>
        <w:top w:val="none" w:sz="0" w:space="0" w:color="auto"/>
        <w:left w:val="none" w:sz="0" w:space="0" w:color="auto"/>
        <w:bottom w:val="none" w:sz="0" w:space="0" w:color="auto"/>
        <w:right w:val="none" w:sz="0" w:space="0" w:color="auto"/>
      </w:divBdr>
    </w:div>
    <w:div w:id="404885193">
      <w:bodyDiv w:val="1"/>
      <w:marLeft w:val="0"/>
      <w:marRight w:val="0"/>
      <w:marTop w:val="0"/>
      <w:marBottom w:val="0"/>
      <w:divBdr>
        <w:top w:val="none" w:sz="0" w:space="0" w:color="auto"/>
        <w:left w:val="none" w:sz="0" w:space="0" w:color="auto"/>
        <w:bottom w:val="none" w:sz="0" w:space="0" w:color="auto"/>
        <w:right w:val="none" w:sz="0" w:space="0" w:color="auto"/>
      </w:divBdr>
    </w:div>
    <w:div w:id="412431746">
      <w:bodyDiv w:val="1"/>
      <w:marLeft w:val="0"/>
      <w:marRight w:val="0"/>
      <w:marTop w:val="0"/>
      <w:marBottom w:val="0"/>
      <w:divBdr>
        <w:top w:val="none" w:sz="0" w:space="0" w:color="auto"/>
        <w:left w:val="none" w:sz="0" w:space="0" w:color="auto"/>
        <w:bottom w:val="none" w:sz="0" w:space="0" w:color="auto"/>
        <w:right w:val="none" w:sz="0" w:space="0" w:color="auto"/>
      </w:divBdr>
    </w:div>
    <w:div w:id="419838454">
      <w:bodyDiv w:val="1"/>
      <w:marLeft w:val="0"/>
      <w:marRight w:val="0"/>
      <w:marTop w:val="0"/>
      <w:marBottom w:val="0"/>
      <w:divBdr>
        <w:top w:val="none" w:sz="0" w:space="0" w:color="auto"/>
        <w:left w:val="none" w:sz="0" w:space="0" w:color="auto"/>
        <w:bottom w:val="none" w:sz="0" w:space="0" w:color="auto"/>
        <w:right w:val="none" w:sz="0" w:space="0" w:color="auto"/>
      </w:divBdr>
    </w:div>
    <w:div w:id="424498789">
      <w:bodyDiv w:val="1"/>
      <w:marLeft w:val="0"/>
      <w:marRight w:val="0"/>
      <w:marTop w:val="0"/>
      <w:marBottom w:val="0"/>
      <w:divBdr>
        <w:top w:val="none" w:sz="0" w:space="0" w:color="auto"/>
        <w:left w:val="none" w:sz="0" w:space="0" w:color="auto"/>
        <w:bottom w:val="none" w:sz="0" w:space="0" w:color="auto"/>
        <w:right w:val="none" w:sz="0" w:space="0" w:color="auto"/>
      </w:divBdr>
    </w:div>
    <w:div w:id="464128545">
      <w:bodyDiv w:val="1"/>
      <w:marLeft w:val="0"/>
      <w:marRight w:val="0"/>
      <w:marTop w:val="0"/>
      <w:marBottom w:val="0"/>
      <w:divBdr>
        <w:top w:val="none" w:sz="0" w:space="0" w:color="auto"/>
        <w:left w:val="none" w:sz="0" w:space="0" w:color="auto"/>
        <w:bottom w:val="none" w:sz="0" w:space="0" w:color="auto"/>
        <w:right w:val="none" w:sz="0" w:space="0" w:color="auto"/>
      </w:divBdr>
    </w:div>
    <w:div w:id="467816766">
      <w:bodyDiv w:val="1"/>
      <w:marLeft w:val="0"/>
      <w:marRight w:val="0"/>
      <w:marTop w:val="0"/>
      <w:marBottom w:val="0"/>
      <w:divBdr>
        <w:top w:val="none" w:sz="0" w:space="0" w:color="auto"/>
        <w:left w:val="none" w:sz="0" w:space="0" w:color="auto"/>
        <w:bottom w:val="none" w:sz="0" w:space="0" w:color="auto"/>
        <w:right w:val="none" w:sz="0" w:space="0" w:color="auto"/>
      </w:divBdr>
    </w:div>
    <w:div w:id="470102876">
      <w:bodyDiv w:val="1"/>
      <w:marLeft w:val="0"/>
      <w:marRight w:val="0"/>
      <w:marTop w:val="0"/>
      <w:marBottom w:val="0"/>
      <w:divBdr>
        <w:top w:val="none" w:sz="0" w:space="0" w:color="auto"/>
        <w:left w:val="none" w:sz="0" w:space="0" w:color="auto"/>
        <w:bottom w:val="none" w:sz="0" w:space="0" w:color="auto"/>
        <w:right w:val="none" w:sz="0" w:space="0" w:color="auto"/>
      </w:divBdr>
    </w:div>
    <w:div w:id="486093502">
      <w:bodyDiv w:val="1"/>
      <w:marLeft w:val="0"/>
      <w:marRight w:val="0"/>
      <w:marTop w:val="0"/>
      <w:marBottom w:val="0"/>
      <w:divBdr>
        <w:top w:val="none" w:sz="0" w:space="0" w:color="auto"/>
        <w:left w:val="none" w:sz="0" w:space="0" w:color="auto"/>
        <w:bottom w:val="none" w:sz="0" w:space="0" w:color="auto"/>
        <w:right w:val="none" w:sz="0" w:space="0" w:color="auto"/>
      </w:divBdr>
    </w:div>
    <w:div w:id="498081150">
      <w:bodyDiv w:val="1"/>
      <w:marLeft w:val="0"/>
      <w:marRight w:val="0"/>
      <w:marTop w:val="0"/>
      <w:marBottom w:val="0"/>
      <w:divBdr>
        <w:top w:val="none" w:sz="0" w:space="0" w:color="auto"/>
        <w:left w:val="none" w:sz="0" w:space="0" w:color="auto"/>
        <w:bottom w:val="none" w:sz="0" w:space="0" w:color="auto"/>
        <w:right w:val="none" w:sz="0" w:space="0" w:color="auto"/>
      </w:divBdr>
    </w:div>
    <w:div w:id="534074679">
      <w:bodyDiv w:val="1"/>
      <w:marLeft w:val="0"/>
      <w:marRight w:val="0"/>
      <w:marTop w:val="0"/>
      <w:marBottom w:val="0"/>
      <w:divBdr>
        <w:top w:val="none" w:sz="0" w:space="0" w:color="auto"/>
        <w:left w:val="none" w:sz="0" w:space="0" w:color="auto"/>
        <w:bottom w:val="none" w:sz="0" w:space="0" w:color="auto"/>
        <w:right w:val="none" w:sz="0" w:space="0" w:color="auto"/>
      </w:divBdr>
    </w:div>
    <w:div w:id="541938090">
      <w:bodyDiv w:val="1"/>
      <w:marLeft w:val="0"/>
      <w:marRight w:val="0"/>
      <w:marTop w:val="0"/>
      <w:marBottom w:val="0"/>
      <w:divBdr>
        <w:top w:val="none" w:sz="0" w:space="0" w:color="auto"/>
        <w:left w:val="none" w:sz="0" w:space="0" w:color="auto"/>
        <w:bottom w:val="none" w:sz="0" w:space="0" w:color="auto"/>
        <w:right w:val="none" w:sz="0" w:space="0" w:color="auto"/>
      </w:divBdr>
    </w:div>
    <w:div w:id="569998781">
      <w:bodyDiv w:val="1"/>
      <w:marLeft w:val="0"/>
      <w:marRight w:val="0"/>
      <w:marTop w:val="0"/>
      <w:marBottom w:val="0"/>
      <w:divBdr>
        <w:top w:val="none" w:sz="0" w:space="0" w:color="auto"/>
        <w:left w:val="none" w:sz="0" w:space="0" w:color="auto"/>
        <w:bottom w:val="none" w:sz="0" w:space="0" w:color="auto"/>
        <w:right w:val="none" w:sz="0" w:space="0" w:color="auto"/>
      </w:divBdr>
    </w:div>
    <w:div w:id="573273033">
      <w:bodyDiv w:val="1"/>
      <w:marLeft w:val="0"/>
      <w:marRight w:val="0"/>
      <w:marTop w:val="0"/>
      <w:marBottom w:val="0"/>
      <w:divBdr>
        <w:top w:val="none" w:sz="0" w:space="0" w:color="auto"/>
        <w:left w:val="none" w:sz="0" w:space="0" w:color="auto"/>
        <w:bottom w:val="none" w:sz="0" w:space="0" w:color="auto"/>
        <w:right w:val="none" w:sz="0" w:space="0" w:color="auto"/>
      </w:divBdr>
    </w:div>
    <w:div w:id="574631099">
      <w:bodyDiv w:val="1"/>
      <w:marLeft w:val="0"/>
      <w:marRight w:val="0"/>
      <w:marTop w:val="0"/>
      <w:marBottom w:val="0"/>
      <w:divBdr>
        <w:top w:val="none" w:sz="0" w:space="0" w:color="auto"/>
        <w:left w:val="none" w:sz="0" w:space="0" w:color="auto"/>
        <w:bottom w:val="none" w:sz="0" w:space="0" w:color="auto"/>
        <w:right w:val="none" w:sz="0" w:space="0" w:color="auto"/>
      </w:divBdr>
    </w:div>
    <w:div w:id="602541840">
      <w:bodyDiv w:val="1"/>
      <w:marLeft w:val="0"/>
      <w:marRight w:val="0"/>
      <w:marTop w:val="0"/>
      <w:marBottom w:val="0"/>
      <w:divBdr>
        <w:top w:val="none" w:sz="0" w:space="0" w:color="auto"/>
        <w:left w:val="none" w:sz="0" w:space="0" w:color="auto"/>
        <w:bottom w:val="none" w:sz="0" w:space="0" w:color="auto"/>
        <w:right w:val="none" w:sz="0" w:space="0" w:color="auto"/>
      </w:divBdr>
    </w:div>
    <w:div w:id="620650698">
      <w:bodyDiv w:val="1"/>
      <w:marLeft w:val="0"/>
      <w:marRight w:val="0"/>
      <w:marTop w:val="0"/>
      <w:marBottom w:val="0"/>
      <w:divBdr>
        <w:top w:val="none" w:sz="0" w:space="0" w:color="auto"/>
        <w:left w:val="none" w:sz="0" w:space="0" w:color="auto"/>
        <w:bottom w:val="none" w:sz="0" w:space="0" w:color="auto"/>
        <w:right w:val="none" w:sz="0" w:space="0" w:color="auto"/>
      </w:divBdr>
    </w:div>
    <w:div w:id="639572805">
      <w:bodyDiv w:val="1"/>
      <w:marLeft w:val="0"/>
      <w:marRight w:val="0"/>
      <w:marTop w:val="0"/>
      <w:marBottom w:val="0"/>
      <w:divBdr>
        <w:top w:val="none" w:sz="0" w:space="0" w:color="auto"/>
        <w:left w:val="none" w:sz="0" w:space="0" w:color="auto"/>
        <w:bottom w:val="none" w:sz="0" w:space="0" w:color="auto"/>
        <w:right w:val="none" w:sz="0" w:space="0" w:color="auto"/>
      </w:divBdr>
    </w:div>
    <w:div w:id="641810323">
      <w:bodyDiv w:val="1"/>
      <w:marLeft w:val="0"/>
      <w:marRight w:val="0"/>
      <w:marTop w:val="0"/>
      <w:marBottom w:val="0"/>
      <w:divBdr>
        <w:top w:val="none" w:sz="0" w:space="0" w:color="auto"/>
        <w:left w:val="none" w:sz="0" w:space="0" w:color="auto"/>
        <w:bottom w:val="none" w:sz="0" w:space="0" w:color="auto"/>
        <w:right w:val="none" w:sz="0" w:space="0" w:color="auto"/>
      </w:divBdr>
    </w:div>
    <w:div w:id="650402888">
      <w:bodyDiv w:val="1"/>
      <w:marLeft w:val="0"/>
      <w:marRight w:val="0"/>
      <w:marTop w:val="0"/>
      <w:marBottom w:val="0"/>
      <w:divBdr>
        <w:top w:val="none" w:sz="0" w:space="0" w:color="auto"/>
        <w:left w:val="none" w:sz="0" w:space="0" w:color="auto"/>
        <w:bottom w:val="none" w:sz="0" w:space="0" w:color="auto"/>
        <w:right w:val="none" w:sz="0" w:space="0" w:color="auto"/>
      </w:divBdr>
    </w:div>
    <w:div w:id="667287665">
      <w:bodyDiv w:val="1"/>
      <w:marLeft w:val="0"/>
      <w:marRight w:val="0"/>
      <w:marTop w:val="0"/>
      <w:marBottom w:val="0"/>
      <w:divBdr>
        <w:top w:val="none" w:sz="0" w:space="0" w:color="auto"/>
        <w:left w:val="none" w:sz="0" w:space="0" w:color="auto"/>
        <w:bottom w:val="none" w:sz="0" w:space="0" w:color="auto"/>
        <w:right w:val="none" w:sz="0" w:space="0" w:color="auto"/>
      </w:divBdr>
    </w:div>
    <w:div w:id="670183191">
      <w:bodyDiv w:val="1"/>
      <w:marLeft w:val="0"/>
      <w:marRight w:val="0"/>
      <w:marTop w:val="0"/>
      <w:marBottom w:val="0"/>
      <w:divBdr>
        <w:top w:val="none" w:sz="0" w:space="0" w:color="auto"/>
        <w:left w:val="none" w:sz="0" w:space="0" w:color="auto"/>
        <w:bottom w:val="none" w:sz="0" w:space="0" w:color="auto"/>
        <w:right w:val="none" w:sz="0" w:space="0" w:color="auto"/>
      </w:divBdr>
    </w:div>
    <w:div w:id="671179623">
      <w:bodyDiv w:val="1"/>
      <w:marLeft w:val="0"/>
      <w:marRight w:val="0"/>
      <w:marTop w:val="0"/>
      <w:marBottom w:val="0"/>
      <w:divBdr>
        <w:top w:val="none" w:sz="0" w:space="0" w:color="auto"/>
        <w:left w:val="none" w:sz="0" w:space="0" w:color="auto"/>
        <w:bottom w:val="none" w:sz="0" w:space="0" w:color="auto"/>
        <w:right w:val="none" w:sz="0" w:space="0" w:color="auto"/>
      </w:divBdr>
    </w:div>
    <w:div w:id="673191416">
      <w:bodyDiv w:val="1"/>
      <w:marLeft w:val="0"/>
      <w:marRight w:val="0"/>
      <w:marTop w:val="0"/>
      <w:marBottom w:val="0"/>
      <w:divBdr>
        <w:top w:val="none" w:sz="0" w:space="0" w:color="auto"/>
        <w:left w:val="none" w:sz="0" w:space="0" w:color="auto"/>
        <w:bottom w:val="none" w:sz="0" w:space="0" w:color="auto"/>
        <w:right w:val="none" w:sz="0" w:space="0" w:color="auto"/>
      </w:divBdr>
    </w:div>
    <w:div w:id="686638865">
      <w:bodyDiv w:val="1"/>
      <w:marLeft w:val="0"/>
      <w:marRight w:val="0"/>
      <w:marTop w:val="0"/>
      <w:marBottom w:val="0"/>
      <w:divBdr>
        <w:top w:val="none" w:sz="0" w:space="0" w:color="auto"/>
        <w:left w:val="none" w:sz="0" w:space="0" w:color="auto"/>
        <w:bottom w:val="none" w:sz="0" w:space="0" w:color="auto"/>
        <w:right w:val="none" w:sz="0" w:space="0" w:color="auto"/>
      </w:divBdr>
    </w:div>
    <w:div w:id="706565092">
      <w:bodyDiv w:val="1"/>
      <w:marLeft w:val="0"/>
      <w:marRight w:val="0"/>
      <w:marTop w:val="0"/>
      <w:marBottom w:val="0"/>
      <w:divBdr>
        <w:top w:val="none" w:sz="0" w:space="0" w:color="auto"/>
        <w:left w:val="none" w:sz="0" w:space="0" w:color="auto"/>
        <w:bottom w:val="none" w:sz="0" w:space="0" w:color="auto"/>
        <w:right w:val="none" w:sz="0" w:space="0" w:color="auto"/>
      </w:divBdr>
    </w:div>
    <w:div w:id="727724524">
      <w:bodyDiv w:val="1"/>
      <w:marLeft w:val="0"/>
      <w:marRight w:val="0"/>
      <w:marTop w:val="0"/>
      <w:marBottom w:val="0"/>
      <w:divBdr>
        <w:top w:val="none" w:sz="0" w:space="0" w:color="auto"/>
        <w:left w:val="none" w:sz="0" w:space="0" w:color="auto"/>
        <w:bottom w:val="none" w:sz="0" w:space="0" w:color="auto"/>
        <w:right w:val="none" w:sz="0" w:space="0" w:color="auto"/>
      </w:divBdr>
    </w:div>
    <w:div w:id="732310158">
      <w:bodyDiv w:val="1"/>
      <w:marLeft w:val="0"/>
      <w:marRight w:val="0"/>
      <w:marTop w:val="0"/>
      <w:marBottom w:val="0"/>
      <w:divBdr>
        <w:top w:val="none" w:sz="0" w:space="0" w:color="auto"/>
        <w:left w:val="none" w:sz="0" w:space="0" w:color="auto"/>
        <w:bottom w:val="none" w:sz="0" w:space="0" w:color="auto"/>
        <w:right w:val="none" w:sz="0" w:space="0" w:color="auto"/>
      </w:divBdr>
    </w:div>
    <w:div w:id="733546761">
      <w:bodyDiv w:val="1"/>
      <w:marLeft w:val="0"/>
      <w:marRight w:val="0"/>
      <w:marTop w:val="0"/>
      <w:marBottom w:val="0"/>
      <w:divBdr>
        <w:top w:val="none" w:sz="0" w:space="0" w:color="auto"/>
        <w:left w:val="none" w:sz="0" w:space="0" w:color="auto"/>
        <w:bottom w:val="none" w:sz="0" w:space="0" w:color="auto"/>
        <w:right w:val="none" w:sz="0" w:space="0" w:color="auto"/>
      </w:divBdr>
    </w:div>
    <w:div w:id="749542261">
      <w:bodyDiv w:val="1"/>
      <w:marLeft w:val="0"/>
      <w:marRight w:val="0"/>
      <w:marTop w:val="0"/>
      <w:marBottom w:val="0"/>
      <w:divBdr>
        <w:top w:val="none" w:sz="0" w:space="0" w:color="auto"/>
        <w:left w:val="none" w:sz="0" w:space="0" w:color="auto"/>
        <w:bottom w:val="none" w:sz="0" w:space="0" w:color="auto"/>
        <w:right w:val="none" w:sz="0" w:space="0" w:color="auto"/>
      </w:divBdr>
    </w:div>
    <w:div w:id="750543932">
      <w:bodyDiv w:val="1"/>
      <w:marLeft w:val="0"/>
      <w:marRight w:val="0"/>
      <w:marTop w:val="0"/>
      <w:marBottom w:val="0"/>
      <w:divBdr>
        <w:top w:val="none" w:sz="0" w:space="0" w:color="auto"/>
        <w:left w:val="none" w:sz="0" w:space="0" w:color="auto"/>
        <w:bottom w:val="none" w:sz="0" w:space="0" w:color="auto"/>
        <w:right w:val="none" w:sz="0" w:space="0" w:color="auto"/>
      </w:divBdr>
    </w:div>
    <w:div w:id="751120166">
      <w:bodyDiv w:val="1"/>
      <w:marLeft w:val="0"/>
      <w:marRight w:val="0"/>
      <w:marTop w:val="0"/>
      <w:marBottom w:val="0"/>
      <w:divBdr>
        <w:top w:val="none" w:sz="0" w:space="0" w:color="auto"/>
        <w:left w:val="none" w:sz="0" w:space="0" w:color="auto"/>
        <w:bottom w:val="none" w:sz="0" w:space="0" w:color="auto"/>
        <w:right w:val="none" w:sz="0" w:space="0" w:color="auto"/>
      </w:divBdr>
    </w:div>
    <w:div w:id="778178402">
      <w:bodyDiv w:val="1"/>
      <w:marLeft w:val="0"/>
      <w:marRight w:val="0"/>
      <w:marTop w:val="0"/>
      <w:marBottom w:val="0"/>
      <w:divBdr>
        <w:top w:val="none" w:sz="0" w:space="0" w:color="auto"/>
        <w:left w:val="none" w:sz="0" w:space="0" w:color="auto"/>
        <w:bottom w:val="none" w:sz="0" w:space="0" w:color="auto"/>
        <w:right w:val="none" w:sz="0" w:space="0" w:color="auto"/>
      </w:divBdr>
      <w:divsChild>
        <w:div w:id="176308665">
          <w:marLeft w:val="0"/>
          <w:marRight w:val="0"/>
          <w:marTop w:val="0"/>
          <w:marBottom w:val="0"/>
          <w:divBdr>
            <w:top w:val="none" w:sz="0" w:space="0" w:color="auto"/>
            <w:left w:val="none" w:sz="0" w:space="0" w:color="auto"/>
            <w:bottom w:val="none" w:sz="0" w:space="0" w:color="auto"/>
            <w:right w:val="none" w:sz="0" w:space="0" w:color="auto"/>
          </w:divBdr>
        </w:div>
        <w:div w:id="856773741">
          <w:marLeft w:val="0"/>
          <w:marRight w:val="0"/>
          <w:marTop w:val="0"/>
          <w:marBottom w:val="0"/>
          <w:divBdr>
            <w:top w:val="none" w:sz="0" w:space="0" w:color="auto"/>
            <w:left w:val="none" w:sz="0" w:space="0" w:color="auto"/>
            <w:bottom w:val="none" w:sz="0" w:space="0" w:color="auto"/>
            <w:right w:val="none" w:sz="0" w:space="0" w:color="auto"/>
          </w:divBdr>
        </w:div>
        <w:div w:id="1075514595">
          <w:marLeft w:val="0"/>
          <w:marRight w:val="0"/>
          <w:marTop w:val="0"/>
          <w:marBottom w:val="0"/>
          <w:divBdr>
            <w:top w:val="none" w:sz="0" w:space="0" w:color="auto"/>
            <w:left w:val="none" w:sz="0" w:space="0" w:color="auto"/>
            <w:bottom w:val="none" w:sz="0" w:space="0" w:color="auto"/>
            <w:right w:val="none" w:sz="0" w:space="0" w:color="auto"/>
          </w:divBdr>
        </w:div>
        <w:div w:id="1522739277">
          <w:marLeft w:val="0"/>
          <w:marRight w:val="0"/>
          <w:marTop w:val="0"/>
          <w:marBottom w:val="0"/>
          <w:divBdr>
            <w:top w:val="none" w:sz="0" w:space="0" w:color="auto"/>
            <w:left w:val="none" w:sz="0" w:space="0" w:color="auto"/>
            <w:bottom w:val="none" w:sz="0" w:space="0" w:color="auto"/>
            <w:right w:val="none" w:sz="0" w:space="0" w:color="auto"/>
          </w:divBdr>
        </w:div>
        <w:div w:id="1750885218">
          <w:marLeft w:val="0"/>
          <w:marRight w:val="0"/>
          <w:marTop w:val="0"/>
          <w:marBottom w:val="0"/>
          <w:divBdr>
            <w:top w:val="none" w:sz="0" w:space="0" w:color="auto"/>
            <w:left w:val="none" w:sz="0" w:space="0" w:color="auto"/>
            <w:bottom w:val="none" w:sz="0" w:space="0" w:color="auto"/>
            <w:right w:val="none" w:sz="0" w:space="0" w:color="auto"/>
          </w:divBdr>
        </w:div>
      </w:divsChild>
    </w:div>
    <w:div w:id="790129765">
      <w:bodyDiv w:val="1"/>
      <w:marLeft w:val="0"/>
      <w:marRight w:val="0"/>
      <w:marTop w:val="0"/>
      <w:marBottom w:val="0"/>
      <w:divBdr>
        <w:top w:val="none" w:sz="0" w:space="0" w:color="auto"/>
        <w:left w:val="none" w:sz="0" w:space="0" w:color="auto"/>
        <w:bottom w:val="none" w:sz="0" w:space="0" w:color="auto"/>
        <w:right w:val="none" w:sz="0" w:space="0" w:color="auto"/>
      </w:divBdr>
    </w:div>
    <w:div w:id="799735828">
      <w:bodyDiv w:val="1"/>
      <w:marLeft w:val="0"/>
      <w:marRight w:val="0"/>
      <w:marTop w:val="0"/>
      <w:marBottom w:val="0"/>
      <w:divBdr>
        <w:top w:val="none" w:sz="0" w:space="0" w:color="auto"/>
        <w:left w:val="none" w:sz="0" w:space="0" w:color="auto"/>
        <w:bottom w:val="none" w:sz="0" w:space="0" w:color="auto"/>
        <w:right w:val="none" w:sz="0" w:space="0" w:color="auto"/>
      </w:divBdr>
    </w:div>
    <w:div w:id="800660387">
      <w:bodyDiv w:val="1"/>
      <w:marLeft w:val="0"/>
      <w:marRight w:val="0"/>
      <w:marTop w:val="0"/>
      <w:marBottom w:val="0"/>
      <w:divBdr>
        <w:top w:val="none" w:sz="0" w:space="0" w:color="auto"/>
        <w:left w:val="none" w:sz="0" w:space="0" w:color="auto"/>
        <w:bottom w:val="none" w:sz="0" w:space="0" w:color="auto"/>
        <w:right w:val="none" w:sz="0" w:space="0" w:color="auto"/>
      </w:divBdr>
      <w:divsChild>
        <w:div w:id="638654954">
          <w:marLeft w:val="0"/>
          <w:marRight w:val="0"/>
          <w:marTop w:val="0"/>
          <w:marBottom w:val="0"/>
          <w:divBdr>
            <w:top w:val="none" w:sz="0" w:space="0" w:color="auto"/>
            <w:left w:val="none" w:sz="0" w:space="0" w:color="auto"/>
            <w:bottom w:val="none" w:sz="0" w:space="0" w:color="auto"/>
            <w:right w:val="none" w:sz="0" w:space="0" w:color="auto"/>
          </w:divBdr>
        </w:div>
        <w:div w:id="882331147">
          <w:marLeft w:val="0"/>
          <w:marRight w:val="0"/>
          <w:marTop w:val="0"/>
          <w:marBottom w:val="0"/>
          <w:divBdr>
            <w:top w:val="none" w:sz="0" w:space="0" w:color="auto"/>
            <w:left w:val="none" w:sz="0" w:space="0" w:color="auto"/>
            <w:bottom w:val="none" w:sz="0" w:space="0" w:color="auto"/>
            <w:right w:val="none" w:sz="0" w:space="0" w:color="auto"/>
          </w:divBdr>
        </w:div>
        <w:div w:id="1017655641">
          <w:marLeft w:val="0"/>
          <w:marRight w:val="0"/>
          <w:marTop w:val="0"/>
          <w:marBottom w:val="0"/>
          <w:divBdr>
            <w:top w:val="none" w:sz="0" w:space="0" w:color="auto"/>
            <w:left w:val="none" w:sz="0" w:space="0" w:color="auto"/>
            <w:bottom w:val="none" w:sz="0" w:space="0" w:color="auto"/>
            <w:right w:val="none" w:sz="0" w:space="0" w:color="auto"/>
          </w:divBdr>
        </w:div>
      </w:divsChild>
    </w:div>
    <w:div w:id="815797199">
      <w:bodyDiv w:val="1"/>
      <w:marLeft w:val="0"/>
      <w:marRight w:val="0"/>
      <w:marTop w:val="0"/>
      <w:marBottom w:val="0"/>
      <w:divBdr>
        <w:top w:val="none" w:sz="0" w:space="0" w:color="auto"/>
        <w:left w:val="none" w:sz="0" w:space="0" w:color="auto"/>
        <w:bottom w:val="none" w:sz="0" w:space="0" w:color="auto"/>
        <w:right w:val="none" w:sz="0" w:space="0" w:color="auto"/>
      </w:divBdr>
    </w:div>
    <w:div w:id="819200498">
      <w:bodyDiv w:val="1"/>
      <w:marLeft w:val="0"/>
      <w:marRight w:val="0"/>
      <w:marTop w:val="0"/>
      <w:marBottom w:val="0"/>
      <w:divBdr>
        <w:top w:val="none" w:sz="0" w:space="0" w:color="auto"/>
        <w:left w:val="none" w:sz="0" w:space="0" w:color="auto"/>
        <w:bottom w:val="none" w:sz="0" w:space="0" w:color="auto"/>
        <w:right w:val="none" w:sz="0" w:space="0" w:color="auto"/>
      </w:divBdr>
    </w:div>
    <w:div w:id="859514142">
      <w:bodyDiv w:val="1"/>
      <w:marLeft w:val="0"/>
      <w:marRight w:val="0"/>
      <w:marTop w:val="0"/>
      <w:marBottom w:val="0"/>
      <w:divBdr>
        <w:top w:val="none" w:sz="0" w:space="0" w:color="auto"/>
        <w:left w:val="none" w:sz="0" w:space="0" w:color="auto"/>
        <w:bottom w:val="none" w:sz="0" w:space="0" w:color="auto"/>
        <w:right w:val="none" w:sz="0" w:space="0" w:color="auto"/>
      </w:divBdr>
    </w:div>
    <w:div w:id="860362874">
      <w:bodyDiv w:val="1"/>
      <w:marLeft w:val="0"/>
      <w:marRight w:val="0"/>
      <w:marTop w:val="0"/>
      <w:marBottom w:val="0"/>
      <w:divBdr>
        <w:top w:val="none" w:sz="0" w:space="0" w:color="auto"/>
        <w:left w:val="none" w:sz="0" w:space="0" w:color="auto"/>
        <w:bottom w:val="none" w:sz="0" w:space="0" w:color="auto"/>
        <w:right w:val="none" w:sz="0" w:space="0" w:color="auto"/>
      </w:divBdr>
    </w:div>
    <w:div w:id="868372169">
      <w:bodyDiv w:val="1"/>
      <w:marLeft w:val="0"/>
      <w:marRight w:val="0"/>
      <w:marTop w:val="0"/>
      <w:marBottom w:val="0"/>
      <w:divBdr>
        <w:top w:val="none" w:sz="0" w:space="0" w:color="auto"/>
        <w:left w:val="none" w:sz="0" w:space="0" w:color="auto"/>
        <w:bottom w:val="none" w:sz="0" w:space="0" w:color="auto"/>
        <w:right w:val="none" w:sz="0" w:space="0" w:color="auto"/>
      </w:divBdr>
    </w:div>
    <w:div w:id="882593561">
      <w:bodyDiv w:val="1"/>
      <w:marLeft w:val="0"/>
      <w:marRight w:val="0"/>
      <w:marTop w:val="0"/>
      <w:marBottom w:val="0"/>
      <w:divBdr>
        <w:top w:val="none" w:sz="0" w:space="0" w:color="auto"/>
        <w:left w:val="none" w:sz="0" w:space="0" w:color="auto"/>
        <w:bottom w:val="none" w:sz="0" w:space="0" w:color="auto"/>
        <w:right w:val="none" w:sz="0" w:space="0" w:color="auto"/>
      </w:divBdr>
    </w:div>
    <w:div w:id="895553354">
      <w:bodyDiv w:val="1"/>
      <w:marLeft w:val="0"/>
      <w:marRight w:val="0"/>
      <w:marTop w:val="0"/>
      <w:marBottom w:val="0"/>
      <w:divBdr>
        <w:top w:val="none" w:sz="0" w:space="0" w:color="auto"/>
        <w:left w:val="none" w:sz="0" w:space="0" w:color="auto"/>
        <w:bottom w:val="none" w:sz="0" w:space="0" w:color="auto"/>
        <w:right w:val="none" w:sz="0" w:space="0" w:color="auto"/>
      </w:divBdr>
    </w:div>
    <w:div w:id="898637723">
      <w:bodyDiv w:val="1"/>
      <w:marLeft w:val="0"/>
      <w:marRight w:val="0"/>
      <w:marTop w:val="0"/>
      <w:marBottom w:val="0"/>
      <w:divBdr>
        <w:top w:val="none" w:sz="0" w:space="0" w:color="auto"/>
        <w:left w:val="none" w:sz="0" w:space="0" w:color="auto"/>
        <w:bottom w:val="none" w:sz="0" w:space="0" w:color="auto"/>
        <w:right w:val="none" w:sz="0" w:space="0" w:color="auto"/>
      </w:divBdr>
    </w:div>
    <w:div w:id="916597668">
      <w:bodyDiv w:val="1"/>
      <w:marLeft w:val="0"/>
      <w:marRight w:val="0"/>
      <w:marTop w:val="0"/>
      <w:marBottom w:val="0"/>
      <w:divBdr>
        <w:top w:val="none" w:sz="0" w:space="0" w:color="auto"/>
        <w:left w:val="none" w:sz="0" w:space="0" w:color="auto"/>
        <w:bottom w:val="none" w:sz="0" w:space="0" w:color="auto"/>
        <w:right w:val="none" w:sz="0" w:space="0" w:color="auto"/>
      </w:divBdr>
    </w:div>
    <w:div w:id="921991333">
      <w:bodyDiv w:val="1"/>
      <w:marLeft w:val="0"/>
      <w:marRight w:val="0"/>
      <w:marTop w:val="0"/>
      <w:marBottom w:val="0"/>
      <w:divBdr>
        <w:top w:val="none" w:sz="0" w:space="0" w:color="auto"/>
        <w:left w:val="none" w:sz="0" w:space="0" w:color="auto"/>
        <w:bottom w:val="none" w:sz="0" w:space="0" w:color="auto"/>
        <w:right w:val="none" w:sz="0" w:space="0" w:color="auto"/>
      </w:divBdr>
    </w:div>
    <w:div w:id="937062057">
      <w:bodyDiv w:val="1"/>
      <w:marLeft w:val="0"/>
      <w:marRight w:val="0"/>
      <w:marTop w:val="0"/>
      <w:marBottom w:val="0"/>
      <w:divBdr>
        <w:top w:val="none" w:sz="0" w:space="0" w:color="auto"/>
        <w:left w:val="none" w:sz="0" w:space="0" w:color="auto"/>
        <w:bottom w:val="none" w:sz="0" w:space="0" w:color="auto"/>
        <w:right w:val="none" w:sz="0" w:space="0" w:color="auto"/>
      </w:divBdr>
    </w:div>
    <w:div w:id="946889206">
      <w:bodyDiv w:val="1"/>
      <w:marLeft w:val="0"/>
      <w:marRight w:val="0"/>
      <w:marTop w:val="0"/>
      <w:marBottom w:val="0"/>
      <w:divBdr>
        <w:top w:val="none" w:sz="0" w:space="0" w:color="auto"/>
        <w:left w:val="none" w:sz="0" w:space="0" w:color="auto"/>
        <w:bottom w:val="none" w:sz="0" w:space="0" w:color="auto"/>
        <w:right w:val="none" w:sz="0" w:space="0" w:color="auto"/>
      </w:divBdr>
    </w:div>
    <w:div w:id="1002584536">
      <w:bodyDiv w:val="1"/>
      <w:marLeft w:val="0"/>
      <w:marRight w:val="0"/>
      <w:marTop w:val="0"/>
      <w:marBottom w:val="0"/>
      <w:divBdr>
        <w:top w:val="none" w:sz="0" w:space="0" w:color="auto"/>
        <w:left w:val="none" w:sz="0" w:space="0" w:color="auto"/>
        <w:bottom w:val="none" w:sz="0" w:space="0" w:color="auto"/>
        <w:right w:val="none" w:sz="0" w:space="0" w:color="auto"/>
      </w:divBdr>
    </w:div>
    <w:div w:id="1019158825">
      <w:bodyDiv w:val="1"/>
      <w:marLeft w:val="0"/>
      <w:marRight w:val="0"/>
      <w:marTop w:val="0"/>
      <w:marBottom w:val="0"/>
      <w:divBdr>
        <w:top w:val="none" w:sz="0" w:space="0" w:color="auto"/>
        <w:left w:val="none" w:sz="0" w:space="0" w:color="auto"/>
        <w:bottom w:val="none" w:sz="0" w:space="0" w:color="auto"/>
        <w:right w:val="none" w:sz="0" w:space="0" w:color="auto"/>
      </w:divBdr>
    </w:div>
    <w:div w:id="1053037975">
      <w:bodyDiv w:val="1"/>
      <w:marLeft w:val="0"/>
      <w:marRight w:val="0"/>
      <w:marTop w:val="0"/>
      <w:marBottom w:val="0"/>
      <w:divBdr>
        <w:top w:val="none" w:sz="0" w:space="0" w:color="auto"/>
        <w:left w:val="none" w:sz="0" w:space="0" w:color="auto"/>
        <w:bottom w:val="none" w:sz="0" w:space="0" w:color="auto"/>
        <w:right w:val="none" w:sz="0" w:space="0" w:color="auto"/>
      </w:divBdr>
    </w:div>
    <w:div w:id="1057431300">
      <w:bodyDiv w:val="1"/>
      <w:marLeft w:val="0"/>
      <w:marRight w:val="0"/>
      <w:marTop w:val="0"/>
      <w:marBottom w:val="0"/>
      <w:divBdr>
        <w:top w:val="none" w:sz="0" w:space="0" w:color="auto"/>
        <w:left w:val="none" w:sz="0" w:space="0" w:color="auto"/>
        <w:bottom w:val="none" w:sz="0" w:space="0" w:color="auto"/>
        <w:right w:val="none" w:sz="0" w:space="0" w:color="auto"/>
      </w:divBdr>
    </w:div>
    <w:div w:id="1068304914">
      <w:bodyDiv w:val="1"/>
      <w:marLeft w:val="0"/>
      <w:marRight w:val="0"/>
      <w:marTop w:val="0"/>
      <w:marBottom w:val="0"/>
      <w:divBdr>
        <w:top w:val="none" w:sz="0" w:space="0" w:color="auto"/>
        <w:left w:val="none" w:sz="0" w:space="0" w:color="auto"/>
        <w:bottom w:val="none" w:sz="0" w:space="0" w:color="auto"/>
        <w:right w:val="none" w:sz="0" w:space="0" w:color="auto"/>
      </w:divBdr>
    </w:div>
    <w:div w:id="1094593961">
      <w:bodyDiv w:val="1"/>
      <w:marLeft w:val="0"/>
      <w:marRight w:val="0"/>
      <w:marTop w:val="0"/>
      <w:marBottom w:val="0"/>
      <w:divBdr>
        <w:top w:val="none" w:sz="0" w:space="0" w:color="auto"/>
        <w:left w:val="none" w:sz="0" w:space="0" w:color="auto"/>
        <w:bottom w:val="none" w:sz="0" w:space="0" w:color="auto"/>
        <w:right w:val="none" w:sz="0" w:space="0" w:color="auto"/>
      </w:divBdr>
    </w:div>
    <w:div w:id="1111436156">
      <w:bodyDiv w:val="1"/>
      <w:marLeft w:val="0"/>
      <w:marRight w:val="0"/>
      <w:marTop w:val="0"/>
      <w:marBottom w:val="0"/>
      <w:divBdr>
        <w:top w:val="none" w:sz="0" w:space="0" w:color="auto"/>
        <w:left w:val="none" w:sz="0" w:space="0" w:color="auto"/>
        <w:bottom w:val="none" w:sz="0" w:space="0" w:color="auto"/>
        <w:right w:val="none" w:sz="0" w:space="0" w:color="auto"/>
      </w:divBdr>
    </w:div>
    <w:div w:id="1111823693">
      <w:bodyDiv w:val="1"/>
      <w:marLeft w:val="0"/>
      <w:marRight w:val="0"/>
      <w:marTop w:val="0"/>
      <w:marBottom w:val="0"/>
      <w:divBdr>
        <w:top w:val="none" w:sz="0" w:space="0" w:color="auto"/>
        <w:left w:val="none" w:sz="0" w:space="0" w:color="auto"/>
        <w:bottom w:val="none" w:sz="0" w:space="0" w:color="auto"/>
        <w:right w:val="none" w:sz="0" w:space="0" w:color="auto"/>
      </w:divBdr>
    </w:div>
    <w:div w:id="1121413716">
      <w:bodyDiv w:val="1"/>
      <w:marLeft w:val="0"/>
      <w:marRight w:val="0"/>
      <w:marTop w:val="0"/>
      <w:marBottom w:val="0"/>
      <w:divBdr>
        <w:top w:val="none" w:sz="0" w:space="0" w:color="auto"/>
        <w:left w:val="none" w:sz="0" w:space="0" w:color="auto"/>
        <w:bottom w:val="none" w:sz="0" w:space="0" w:color="auto"/>
        <w:right w:val="none" w:sz="0" w:space="0" w:color="auto"/>
      </w:divBdr>
    </w:div>
    <w:div w:id="1131022331">
      <w:bodyDiv w:val="1"/>
      <w:marLeft w:val="0"/>
      <w:marRight w:val="0"/>
      <w:marTop w:val="0"/>
      <w:marBottom w:val="0"/>
      <w:divBdr>
        <w:top w:val="none" w:sz="0" w:space="0" w:color="auto"/>
        <w:left w:val="none" w:sz="0" w:space="0" w:color="auto"/>
        <w:bottom w:val="none" w:sz="0" w:space="0" w:color="auto"/>
        <w:right w:val="none" w:sz="0" w:space="0" w:color="auto"/>
      </w:divBdr>
    </w:div>
    <w:div w:id="1145509797">
      <w:bodyDiv w:val="1"/>
      <w:marLeft w:val="0"/>
      <w:marRight w:val="0"/>
      <w:marTop w:val="0"/>
      <w:marBottom w:val="0"/>
      <w:divBdr>
        <w:top w:val="none" w:sz="0" w:space="0" w:color="auto"/>
        <w:left w:val="none" w:sz="0" w:space="0" w:color="auto"/>
        <w:bottom w:val="none" w:sz="0" w:space="0" w:color="auto"/>
        <w:right w:val="none" w:sz="0" w:space="0" w:color="auto"/>
      </w:divBdr>
    </w:div>
    <w:div w:id="1194265378">
      <w:bodyDiv w:val="1"/>
      <w:marLeft w:val="0"/>
      <w:marRight w:val="0"/>
      <w:marTop w:val="0"/>
      <w:marBottom w:val="0"/>
      <w:divBdr>
        <w:top w:val="none" w:sz="0" w:space="0" w:color="auto"/>
        <w:left w:val="none" w:sz="0" w:space="0" w:color="auto"/>
        <w:bottom w:val="none" w:sz="0" w:space="0" w:color="auto"/>
        <w:right w:val="none" w:sz="0" w:space="0" w:color="auto"/>
      </w:divBdr>
    </w:div>
    <w:div w:id="1228304108">
      <w:bodyDiv w:val="1"/>
      <w:marLeft w:val="0"/>
      <w:marRight w:val="0"/>
      <w:marTop w:val="0"/>
      <w:marBottom w:val="0"/>
      <w:divBdr>
        <w:top w:val="none" w:sz="0" w:space="0" w:color="auto"/>
        <w:left w:val="none" w:sz="0" w:space="0" w:color="auto"/>
        <w:bottom w:val="none" w:sz="0" w:space="0" w:color="auto"/>
        <w:right w:val="none" w:sz="0" w:space="0" w:color="auto"/>
      </w:divBdr>
    </w:div>
    <w:div w:id="1273703704">
      <w:bodyDiv w:val="1"/>
      <w:marLeft w:val="0"/>
      <w:marRight w:val="0"/>
      <w:marTop w:val="0"/>
      <w:marBottom w:val="0"/>
      <w:divBdr>
        <w:top w:val="none" w:sz="0" w:space="0" w:color="auto"/>
        <w:left w:val="none" w:sz="0" w:space="0" w:color="auto"/>
        <w:bottom w:val="none" w:sz="0" w:space="0" w:color="auto"/>
        <w:right w:val="none" w:sz="0" w:space="0" w:color="auto"/>
      </w:divBdr>
    </w:div>
    <w:div w:id="1329016818">
      <w:bodyDiv w:val="1"/>
      <w:marLeft w:val="0"/>
      <w:marRight w:val="0"/>
      <w:marTop w:val="0"/>
      <w:marBottom w:val="0"/>
      <w:divBdr>
        <w:top w:val="none" w:sz="0" w:space="0" w:color="auto"/>
        <w:left w:val="none" w:sz="0" w:space="0" w:color="auto"/>
        <w:bottom w:val="none" w:sz="0" w:space="0" w:color="auto"/>
        <w:right w:val="none" w:sz="0" w:space="0" w:color="auto"/>
      </w:divBdr>
    </w:div>
    <w:div w:id="1338537447">
      <w:bodyDiv w:val="1"/>
      <w:marLeft w:val="0"/>
      <w:marRight w:val="0"/>
      <w:marTop w:val="0"/>
      <w:marBottom w:val="0"/>
      <w:divBdr>
        <w:top w:val="none" w:sz="0" w:space="0" w:color="auto"/>
        <w:left w:val="none" w:sz="0" w:space="0" w:color="auto"/>
        <w:bottom w:val="none" w:sz="0" w:space="0" w:color="auto"/>
        <w:right w:val="none" w:sz="0" w:space="0" w:color="auto"/>
      </w:divBdr>
    </w:div>
    <w:div w:id="1348410340">
      <w:bodyDiv w:val="1"/>
      <w:marLeft w:val="0"/>
      <w:marRight w:val="0"/>
      <w:marTop w:val="0"/>
      <w:marBottom w:val="0"/>
      <w:divBdr>
        <w:top w:val="none" w:sz="0" w:space="0" w:color="auto"/>
        <w:left w:val="none" w:sz="0" w:space="0" w:color="auto"/>
        <w:bottom w:val="none" w:sz="0" w:space="0" w:color="auto"/>
        <w:right w:val="none" w:sz="0" w:space="0" w:color="auto"/>
      </w:divBdr>
    </w:div>
    <w:div w:id="1350446873">
      <w:bodyDiv w:val="1"/>
      <w:marLeft w:val="0"/>
      <w:marRight w:val="0"/>
      <w:marTop w:val="0"/>
      <w:marBottom w:val="0"/>
      <w:divBdr>
        <w:top w:val="none" w:sz="0" w:space="0" w:color="auto"/>
        <w:left w:val="none" w:sz="0" w:space="0" w:color="auto"/>
        <w:bottom w:val="none" w:sz="0" w:space="0" w:color="auto"/>
        <w:right w:val="none" w:sz="0" w:space="0" w:color="auto"/>
      </w:divBdr>
    </w:div>
    <w:div w:id="1379862746">
      <w:bodyDiv w:val="1"/>
      <w:marLeft w:val="0"/>
      <w:marRight w:val="0"/>
      <w:marTop w:val="0"/>
      <w:marBottom w:val="0"/>
      <w:divBdr>
        <w:top w:val="none" w:sz="0" w:space="0" w:color="auto"/>
        <w:left w:val="none" w:sz="0" w:space="0" w:color="auto"/>
        <w:bottom w:val="none" w:sz="0" w:space="0" w:color="auto"/>
        <w:right w:val="none" w:sz="0" w:space="0" w:color="auto"/>
      </w:divBdr>
    </w:div>
    <w:div w:id="1388458817">
      <w:bodyDiv w:val="1"/>
      <w:marLeft w:val="0"/>
      <w:marRight w:val="0"/>
      <w:marTop w:val="0"/>
      <w:marBottom w:val="0"/>
      <w:divBdr>
        <w:top w:val="none" w:sz="0" w:space="0" w:color="auto"/>
        <w:left w:val="none" w:sz="0" w:space="0" w:color="auto"/>
        <w:bottom w:val="none" w:sz="0" w:space="0" w:color="auto"/>
        <w:right w:val="none" w:sz="0" w:space="0" w:color="auto"/>
      </w:divBdr>
    </w:div>
    <w:div w:id="1397583305">
      <w:bodyDiv w:val="1"/>
      <w:marLeft w:val="0"/>
      <w:marRight w:val="0"/>
      <w:marTop w:val="0"/>
      <w:marBottom w:val="0"/>
      <w:divBdr>
        <w:top w:val="none" w:sz="0" w:space="0" w:color="auto"/>
        <w:left w:val="none" w:sz="0" w:space="0" w:color="auto"/>
        <w:bottom w:val="none" w:sz="0" w:space="0" w:color="auto"/>
        <w:right w:val="none" w:sz="0" w:space="0" w:color="auto"/>
      </w:divBdr>
    </w:div>
    <w:div w:id="1403985754">
      <w:bodyDiv w:val="1"/>
      <w:marLeft w:val="0"/>
      <w:marRight w:val="0"/>
      <w:marTop w:val="0"/>
      <w:marBottom w:val="0"/>
      <w:divBdr>
        <w:top w:val="none" w:sz="0" w:space="0" w:color="auto"/>
        <w:left w:val="none" w:sz="0" w:space="0" w:color="auto"/>
        <w:bottom w:val="none" w:sz="0" w:space="0" w:color="auto"/>
        <w:right w:val="none" w:sz="0" w:space="0" w:color="auto"/>
      </w:divBdr>
    </w:div>
    <w:div w:id="1419250623">
      <w:bodyDiv w:val="1"/>
      <w:marLeft w:val="0"/>
      <w:marRight w:val="0"/>
      <w:marTop w:val="0"/>
      <w:marBottom w:val="0"/>
      <w:divBdr>
        <w:top w:val="none" w:sz="0" w:space="0" w:color="auto"/>
        <w:left w:val="none" w:sz="0" w:space="0" w:color="auto"/>
        <w:bottom w:val="none" w:sz="0" w:space="0" w:color="auto"/>
        <w:right w:val="none" w:sz="0" w:space="0" w:color="auto"/>
      </w:divBdr>
    </w:div>
    <w:div w:id="1427726518">
      <w:bodyDiv w:val="1"/>
      <w:marLeft w:val="0"/>
      <w:marRight w:val="0"/>
      <w:marTop w:val="0"/>
      <w:marBottom w:val="0"/>
      <w:divBdr>
        <w:top w:val="none" w:sz="0" w:space="0" w:color="auto"/>
        <w:left w:val="none" w:sz="0" w:space="0" w:color="auto"/>
        <w:bottom w:val="none" w:sz="0" w:space="0" w:color="auto"/>
        <w:right w:val="none" w:sz="0" w:space="0" w:color="auto"/>
      </w:divBdr>
    </w:div>
    <w:div w:id="1428384363">
      <w:bodyDiv w:val="1"/>
      <w:marLeft w:val="0"/>
      <w:marRight w:val="0"/>
      <w:marTop w:val="0"/>
      <w:marBottom w:val="0"/>
      <w:divBdr>
        <w:top w:val="none" w:sz="0" w:space="0" w:color="auto"/>
        <w:left w:val="none" w:sz="0" w:space="0" w:color="auto"/>
        <w:bottom w:val="none" w:sz="0" w:space="0" w:color="auto"/>
        <w:right w:val="none" w:sz="0" w:space="0" w:color="auto"/>
      </w:divBdr>
    </w:div>
    <w:div w:id="1444227005">
      <w:bodyDiv w:val="1"/>
      <w:marLeft w:val="0"/>
      <w:marRight w:val="0"/>
      <w:marTop w:val="0"/>
      <w:marBottom w:val="0"/>
      <w:divBdr>
        <w:top w:val="none" w:sz="0" w:space="0" w:color="auto"/>
        <w:left w:val="none" w:sz="0" w:space="0" w:color="auto"/>
        <w:bottom w:val="none" w:sz="0" w:space="0" w:color="auto"/>
        <w:right w:val="none" w:sz="0" w:space="0" w:color="auto"/>
      </w:divBdr>
    </w:div>
    <w:div w:id="1445731893">
      <w:bodyDiv w:val="1"/>
      <w:marLeft w:val="0"/>
      <w:marRight w:val="0"/>
      <w:marTop w:val="0"/>
      <w:marBottom w:val="0"/>
      <w:divBdr>
        <w:top w:val="none" w:sz="0" w:space="0" w:color="auto"/>
        <w:left w:val="none" w:sz="0" w:space="0" w:color="auto"/>
        <w:bottom w:val="none" w:sz="0" w:space="0" w:color="auto"/>
        <w:right w:val="none" w:sz="0" w:space="0" w:color="auto"/>
      </w:divBdr>
    </w:div>
    <w:div w:id="1447509071">
      <w:bodyDiv w:val="1"/>
      <w:marLeft w:val="0"/>
      <w:marRight w:val="0"/>
      <w:marTop w:val="0"/>
      <w:marBottom w:val="0"/>
      <w:divBdr>
        <w:top w:val="none" w:sz="0" w:space="0" w:color="auto"/>
        <w:left w:val="none" w:sz="0" w:space="0" w:color="auto"/>
        <w:bottom w:val="none" w:sz="0" w:space="0" w:color="auto"/>
        <w:right w:val="none" w:sz="0" w:space="0" w:color="auto"/>
      </w:divBdr>
    </w:div>
    <w:div w:id="1472751803">
      <w:bodyDiv w:val="1"/>
      <w:marLeft w:val="0"/>
      <w:marRight w:val="0"/>
      <w:marTop w:val="0"/>
      <w:marBottom w:val="0"/>
      <w:divBdr>
        <w:top w:val="none" w:sz="0" w:space="0" w:color="auto"/>
        <w:left w:val="none" w:sz="0" w:space="0" w:color="auto"/>
        <w:bottom w:val="none" w:sz="0" w:space="0" w:color="auto"/>
        <w:right w:val="none" w:sz="0" w:space="0" w:color="auto"/>
      </w:divBdr>
    </w:div>
    <w:div w:id="1483808910">
      <w:bodyDiv w:val="1"/>
      <w:marLeft w:val="0"/>
      <w:marRight w:val="0"/>
      <w:marTop w:val="0"/>
      <w:marBottom w:val="0"/>
      <w:divBdr>
        <w:top w:val="none" w:sz="0" w:space="0" w:color="auto"/>
        <w:left w:val="none" w:sz="0" w:space="0" w:color="auto"/>
        <w:bottom w:val="none" w:sz="0" w:space="0" w:color="auto"/>
        <w:right w:val="none" w:sz="0" w:space="0" w:color="auto"/>
      </w:divBdr>
    </w:div>
    <w:div w:id="1488201538">
      <w:bodyDiv w:val="1"/>
      <w:marLeft w:val="0"/>
      <w:marRight w:val="0"/>
      <w:marTop w:val="0"/>
      <w:marBottom w:val="0"/>
      <w:divBdr>
        <w:top w:val="none" w:sz="0" w:space="0" w:color="auto"/>
        <w:left w:val="none" w:sz="0" w:space="0" w:color="auto"/>
        <w:bottom w:val="none" w:sz="0" w:space="0" w:color="auto"/>
        <w:right w:val="none" w:sz="0" w:space="0" w:color="auto"/>
      </w:divBdr>
    </w:div>
    <w:div w:id="1502813638">
      <w:bodyDiv w:val="1"/>
      <w:marLeft w:val="0"/>
      <w:marRight w:val="0"/>
      <w:marTop w:val="0"/>
      <w:marBottom w:val="0"/>
      <w:divBdr>
        <w:top w:val="none" w:sz="0" w:space="0" w:color="auto"/>
        <w:left w:val="none" w:sz="0" w:space="0" w:color="auto"/>
        <w:bottom w:val="none" w:sz="0" w:space="0" w:color="auto"/>
        <w:right w:val="none" w:sz="0" w:space="0" w:color="auto"/>
      </w:divBdr>
    </w:div>
    <w:div w:id="1506364962">
      <w:bodyDiv w:val="1"/>
      <w:marLeft w:val="0"/>
      <w:marRight w:val="0"/>
      <w:marTop w:val="0"/>
      <w:marBottom w:val="0"/>
      <w:divBdr>
        <w:top w:val="none" w:sz="0" w:space="0" w:color="auto"/>
        <w:left w:val="none" w:sz="0" w:space="0" w:color="auto"/>
        <w:bottom w:val="none" w:sz="0" w:space="0" w:color="auto"/>
        <w:right w:val="none" w:sz="0" w:space="0" w:color="auto"/>
      </w:divBdr>
    </w:div>
    <w:div w:id="1531840112">
      <w:bodyDiv w:val="1"/>
      <w:marLeft w:val="0"/>
      <w:marRight w:val="0"/>
      <w:marTop w:val="0"/>
      <w:marBottom w:val="0"/>
      <w:divBdr>
        <w:top w:val="none" w:sz="0" w:space="0" w:color="auto"/>
        <w:left w:val="none" w:sz="0" w:space="0" w:color="auto"/>
        <w:bottom w:val="none" w:sz="0" w:space="0" w:color="auto"/>
        <w:right w:val="none" w:sz="0" w:space="0" w:color="auto"/>
      </w:divBdr>
    </w:div>
    <w:div w:id="1542938176">
      <w:bodyDiv w:val="1"/>
      <w:marLeft w:val="0"/>
      <w:marRight w:val="0"/>
      <w:marTop w:val="0"/>
      <w:marBottom w:val="0"/>
      <w:divBdr>
        <w:top w:val="none" w:sz="0" w:space="0" w:color="auto"/>
        <w:left w:val="none" w:sz="0" w:space="0" w:color="auto"/>
        <w:bottom w:val="none" w:sz="0" w:space="0" w:color="auto"/>
        <w:right w:val="none" w:sz="0" w:space="0" w:color="auto"/>
      </w:divBdr>
    </w:div>
    <w:div w:id="1544364935">
      <w:bodyDiv w:val="1"/>
      <w:marLeft w:val="0"/>
      <w:marRight w:val="0"/>
      <w:marTop w:val="0"/>
      <w:marBottom w:val="0"/>
      <w:divBdr>
        <w:top w:val="none" w:sz="0" w:space="0" w:color="auto"/>
        <w:left w:val="none" w:sz="0" w:space="0" w:color="auto"/>
        <w:bottom w:val="none" w:sz="0" w:space="0" w:color="auto"/>
        <w:right w:val="none" w:sz="0" w:space="0" w:color="auto"/>
      </w:divBdr>
    </w:div>
    <w:div w:id="1549609829">
      <w:bodyDiv w:val="1"/>
      <w:marLeft w:val="0"/>
      <w:marRight w:val="0"/>
      <w:marTop w:val="0"/>
      <w:marBottom w:val="0"/>
      <w:divBdr>
        <w:top w:val="none" w:sz="0" w:space="0" w:color="auto"/>
        <w:left w:val="none" w:sz="0" w:space="0" w:color="auto"/>
        <w:bottom w:val="none" w:sz="0" w:space="0" w:color="auto"/>
        <w:right w:val="none" w:sz="0" w:space="0" w:color="auto"/>
      </w:divBdr>
    </w:div>
    <w:div w:id="1563906309">
      <w:bodyDiv w:val="1"/>
      <w:marLeft w:val="0"/>
      <w:marRight w:val="0"/>
      <w:marTop w:val="0"/>
      <w:marBottom w:val="0"/>
      <w:divBdr>
        <w:top w:val="none" w:sz="0" w:space="0" w:color="auto"/>
        <w:left w:val="none" w:sz="0" w:space="0" w:color="auto"/>
        <w:bottom w:val="none" w:sz="0" w:space="0" w:color="auto"/>
        <w:right w:val="none" w:sz="0" w:space="0" w:color="auto"/>
      </w:divBdr>
    </w:div>
    <w:div w:id="1569805680">
      <w:bodyDiv w:val="1"/>
      <w:marLeft w:val="0"/>
      <w:marRight w:val="0"/>
      <w:marTop w:val="0"/>
      <w:marBottom w:val="0"/>
      <w:divBdr>
        <w:top w:val="none" w:sz="0" w:space="0" w:color="auto"/>
        <w:left w:val="none" w:sz="0" w:space="0" w:color="auto"/>
        <w:bottom w:val="none" w:sz="0" w:space="0" w:color="auto"/>
        <w:right w:val="none" w:sz="0" w:space="0" w:color="auto"/>
      </w:divBdr>
    </w:div>
    <w:div w:id="1569850359">
      <w:bodyDiv w:val="1"/>
      <w:marLeft w:val="0"/>
      <w:marRight w:val="0"/>
      <w:marTop w:val="0"/>
      <w:marBottom w:val="0"/>
      <w:divBdr>
        <w:top w:val="none" w:sz="0" w:space="0" w:color="auto"/>
        <w:left w:val="none" w:sz="0" w:space="0" w:color="auto"/>
        <w:bottom w:val="none" w:sz="0" w:space="0" w:color="auto"/>
        <w:right w:val="none" w:sz="0" w:space="0" w:color="auto"/>
      </w:divBdr>
    </w:div>
    <w:div w:id="1571036231">
      <w:bodyDiv w:val="1"/>
      <w:marLeft w:val="0"/>
      <w:marRight w:val="0"/>
      <w:marTop w:val="0"/>
      <w:marBottom w:val="0"/>
      <w:divBdr>
        <w:top w:val="none" w:sz="0" w:space="0" w:color="auto"/>
        <w:left w:val="none" w:sz="0" w:space="0" w:color="auto"/>
        <w:bottom w:val="none" w:sz="0" w:space="0" w:color="auto"/>
        <w:right w:val="none" w:sz="0" w:space="0" w:color="auto"/>
      </w:divBdr>
    </w:div>
    <w:div w:id="1591890270">
      <w:bodyDiv w:val="1"/>
      <w:marLeft w:val="0"/>
      <w:marRight w:val="0"/>
      <w:marTop w:val="0"/>
      <w:marBottom w:val="0"/>
      <w:divBdr>
        <w:top w:val="none" w:sz="0" w:space="0" w:color="auto"/>
        <w:left w:val="none" w:sz="0" w:space="0" w:color="auto"/>
        <w:bottom w:val="none" w:sz="0" w:space="0" w:color="auto"/>
        <w:right w:val="none" w:sz="0" w:space="0" w:color="auto"/>
      </w:divBdr>
    </w:div>
    <w:div w:id="1602445103">
      <w:bodyDiv w:val="1"/>
      <w:marLeft w:val="0"/>
      <w:marRight w:val="0"/>
      <w:marTop w:val="0"/>
      <w:marBottom w:val="0"/>
      <w:divBdr>
        <w:top w:val="none" w:sz="0" w:space="0" w:color="auto"/>
        <w:left w:val="none" w:sz="0" w:space="0" w:color="auto"/>
        <w:bottom w:val="none" w:sz="0" w:space="0" w:color="auto"/>
        <w:right w:val="none" w:sz="0" w:space="0" w:color="auto"/>
      </w:divBdr>
    </w:div>
    <w:div w:id="1629512907">
      <w:bodyDiv w:val="1"/>
      <w:marLeft w:val="0"/>
      <w:marRight w:val="0"/>
      <w:marTop w:val="0"/>
      <w:marBottom w:val="0"/>
      <w:divBdr>
        <w:top w:val="none" w:sz="0" w:space="0" w:color="auto"/>
        <w:left w:val="none" w:sz="0" w:space="0" w:color="auto"/>
        <w:bottom w:val="none" w:sz="0" w:space="0" w:color="auto"/>
        <w:right w:val="none" w:sz="0" w:space="0" w:color="auto"/>
      </w:divBdr>
    </w:div>
    <w:div w:id="1640064568">
      <w:bodyDiv w:val="1"/>
      <w:marLeft w:val="0"/>
      <w:marRight w:val="0"/>
      <w:marTop w:val="0"/>
      <w:marBottom w:val="0"/>
      <w:divBdr>
        <w:top w:val="none" w:sz="0" w:space="0" w:color="auto"/>
        <w:left w:val="none" w:sz="0" w:space="0" w:color="auto"/>
        <w:bottom w:val="none" w:sz="0" w:space="0" w:color="auto"/>
        <w:right w:val="none" w:sz="0" w:space="0" w:color="auto"/>
      </w:divBdr>
    </w:div>
    <w:div w:id="1645232888">
      <w:bodyDiv w:val="1"/>
      <w:marLeft w:val="0"/>
      <w:marRight w:val="0"/>
      <w:marTop w:val="0"/>
      <w:marBottom w:val="0"/>
      <w:divBdr>
        <w:top w:val="none" w:sz="0" w:space="0" w:color="auto"/>
        <w:left w:val="none" w:sz="0" w:space="0" w:color="auto"/>
        <w:bottom w:val="none" w:sz="0" w:space="0" w:color="auto"/>
        <w:right w:val="none" w:sz="0" w:space="0" w:color="auto"/>
      </w:divBdr>
    </w:div>
    <w:div w:id="1658263095">
      <w:bodyDiv w:val="1"/>
      <w:marLeft w:val="0"/>
      <w:marRight w:val="0"/>
      <w:marTop w:val="0"/>
      <w:marBottom w:val="0"/>
      <w:divBdr>
        <w:top w:val="none" w:sz="0" w:space="0" w:color="auto"/>
        <w:left w:val="none" w:sz="0" w:space="0" w:color="auto"/>
        <w:bottom w:val="none" w:sz="0" w:space="0" w:color="auto"/>
        <w:right w:val="none" w:sz="0" w:space="0" w:color="auto"/>
      </w:divBdr>
    </w:div>
    <w:div w:id="1692878841">
      <w:bodyDiv w:val="1"/>
      <w:marLeft w:val="0"/>
      <w:marRight w:val="0"/>
      <w:marTop w:val="0"/>
      <w:marBottom w:val="0"/>
      <w:divBdr>
        <w:top w:val="none" w:sz="0" w:space="0" w:color="auto"/>
        <w:left w:val="none" w:sz="0" w:space="0" w:color="auto"/>
        <w:bottom w:val="none" w:sz="0" w:space="0" w:color="auto"/>
        <w:right w:val="none" w:sz="0" w:space="0" w:color="auto"/>
      </w:divBdr>
    </w:div>
    <w:div w:id="1704861610">
      <w:bodyDiv w:val="1"/>
      <w:marLeft w:val="0"/>
      <w:marRight w:val="0"/>
      <w:marTop w:val="0"/>
      <w:marBottom w:val="0"/>
      <w:divBdr>
        <w:top w:val="none" w:sz="0" w:space="0" w:color="auto"/>
        <w:left w:val="none" w:sz="0" w:space="0" w:color="auto"/>
        <w:bottom w:val="none" w:sz="0" w:space="0" w:color="auto"/>
        <w:right w:val="none" w:sz="0" w:space="0" w:color="auto"/>
      </w:divBdr>
    </w:div>
    <w:div w:id="1711614113">
      <w:bodyDiv w:val="1"/>
      <w:marLeft w:val="0"/>
      <w:marRight w:val="0"/>
      <w:marTop w:val="0"/>
      <w:marBottom w:val="0"/>
      <w:divBdr>
        <w:top w:val="none" w:sz="0" w:space="0" w:color="auto"/>
        <w:left w:val="none" w:sz="0" w:space="0" w:color="auto"/>
        <w:bottom w:val="none" w:sz="0" w:space="0" w:color="auto"/>
        <w:right w:val="none" w:sz="0" w:space="0" w:color="auto"/>
      </w:divBdr>
    </w:div>
    <w:div w:id="1720860171">
      <w:bodyDiv w:val="1"/>
      <w:marLeft w:val="0"/>
      <w:marRight w:val="0"/>
      <w:marTop w:val="0"/>
      <w:marBottom w:val="0"/>
      <w:divBdr>
        <w:top w:val="none" w:sz="0" w:space="0" w:color="auto"/>
        <w:left w:val="none" w:sz="0" w:space="0" w:color="auto"/>
        <w:bottom w:val="none" w:sz="0" w:space="0" w:color="auto"/>
        <w:right w:val="none" w:sz="0" w:space="0" w:color="auto"/>
      </w:divBdr>
    </w:div>
    <w:div w:id="1737245926">
      <w:bodyDiv w:val="1"/>
      <w:marLeft w:val="0"/>
      <w:marRight w:val="0"/>
      <w:marTop w:val="0"/>
      <w:marBottom w:val="0"/>
      <w:divBdr>
        <w:top w:val="none" w:sz="0" w:space="0" w:color="auto"/>
        <w:left w:val="none" w:sz="0" w:space="0" w:color="auto"/>
        <w:bottom w:val="none" w:sz="0" w:space="0" w:color="auto"/>
        <w:right w:val="none" w:sz="0" w:space="0" w:color="auto"/>
      </w:divBdr>
    </w:div>
    <w:div w:id="1739207065">
      <w:bodyDiv w:val="1"/>
      <w:marLeft w:val="0"/>
      <w:marRight w:val="0"/>
      <w:marTop w:val="0"/>
      <w:marBottom w:val="0"/>
      <w:divBdr>
        <w:top w:val="none" w:sz="0" w:space="0" w:color="auto"/>
        <w:left w:val="none" w:sz="0" w:space="0" w:color="auto"/>
        <w:bottom w:val="none" w:sz="0" w:space="0" w:color="auto"/>
        <w:right w:val="none" w:sz="0" w:space="0" w:color="auto"/>
      </w:divBdr>
    </w:div>
    <w:div w:id="1760443810">
      <w:bodyDiv w:val="1"/>
      <w:marLeft w:val="0"/>
      <w:marRight w:val="0"/>
      <w:marTop w:val="0"/>
      <w:marBottom w:val="0"/>
      <w:divBdr>
        <w:top w:val="none" w:sz="0" w:space="0" w:color="auto"/>
        <w:left w:val="none" w:sz="0" w:space="0" w:color="auto"/>
        <w:bottom w:val="none" w:sz="0" w:space="0" w:color="auto"/>
        <w:right w:val="none" w:sz="0" w:space="0" w:color="auto"/>
      </w:divBdr>
    </w:div>
    <w:div w:id="1767143248">
      <w:bodyDiv w:val="1"/>
      <w:marLeft w:val="0"/>
      <w:marRight w:val="0"/>
      <w:marTop w:val="0"/>
      <w:marBottom w:val="0"/>
      <w:divBdr>
        <w:top w:val="none" w:sz="0" w:space="0" w:color="auto"/>
        <w:left w:val="none" w:sz="0" w:space="0" w:color="auto"/>
        <w:bottom w:val="none" w:sz="0" w:space="0" w:color="auto"/>
        <w:right w:val="none" w:sz="0" w:space="0" w:color="auto"/>
      </w:divBdr>
    </w:div>
    <w:div w:id="1779792418">
      <w:bodyDiv w:val="1"/>
      <w:marLeft w:val="0"/>
      <w:marRight w:val="0"/>
      <w:marTop w:val="0"/>
      <w:marBottom w:val="0"/>
      <w:divBdr>
        <w:top w:val="none" w:sz="0" w:space="0" w:color="auto"/>
        <w:left w:val="none" w:sz="0" w:space="0" w:color="auto"/>
        <w:bottom w:val="none" w:sz="0" w:space="0" w:color="auto"/>
        <w:right w:val="none" w:sz="0" w:space="0" w:color="auto"/>
      </w:divBdr>
    </w:div>
    <w:div w:id="1799496226">
      <w:bodyDiv w:val="1"/>
      <w:marLeft w:val="0"/>
      <w:marRight w:val="0"/>
      <w:marTop w:val="0"/>
      <w:marBottom w:val="0"/>
      <w:divBdr>
        <w:top w:val="none" w:sz="0" w:space="0" w:color="auto"/>
        <w:left w:val="none" w:sz="0" w:space="0" w:color="auto"/>
        <w:bottom w:val="none" w:sz="0" w:space="0" w:color="auto"/>
        <w:right w:val="none" w:sz="0" w:space="0" w:color="auto"/>
      </w:divBdr>
    </w:div>
    <w:div w:id="1804032436">
      <w:bodyDiv w:val="1"/>
      <w:marLeft w:val="0"/>
      <w:marRight w:val="0"/>
      <w:marTop w:val="0"/>
      <w:marBottom w:val="0"/>
      <w:divBdr>
        <w:top w:val="none" w:sz="0" w:space="0" w:color="auto"/>
        <w:left w:val="none" w:sz="0" w:space="0" w:color="auto"/>
        <w:bottom w:val="none" w:sz="0" w:space="0" w:color="auto"/>
        <w:right w:val="none" w:sz="0" w:space="0" w:color="auto"/>
      </w:divBdr>
    </w:div>
    <w:div w:id="1807043982">
      <w:bodyDiv w:val="1"/>
      <w:marLeft w:val="0"/>
      <w:marRight w:val="0"/>
      <w:marTop w:val="0"/>
      <w:marBottom w:val="0"/>
      <w:divBdr>
        <w:top w:val="none" w:sz="0" w:space="0" w:color="auto"/>
        <w:left w:val="none" w:sz="0" w:space="0" w:color="auto"/>
        <w:bottom w:val="none" w:sz="0" w:space="0" w:color="auto"/>
        <w:right w:val="none" w:sz="0" w:space="0" w:color="auto"/>
      </w:divBdr>
    </w:div>
    <w:div w:id="1809928987">
      <w:bodyDiv w:val="1"/>
      <w:marLeft w:val="0"/>
      <w:marRight w:val="0"/>
      <w:marTop w:val="0"/>
      <w:marBottom w:val="0"/>
      <w:divBdr>
        <w:top w:val="none" w:sz="0" w:space="0" w:color="auto"/>
        <w:left w:val="none" w:sz="0" w:space="0" w:color="auto"/>
        <w:bottom w:val="none" w:sz="0" w:space="0" w:color="auto"/>
        <w:right w:val="none" w:sz="0" w:space="0" w:color="auto"/>
      </w:divBdr>
    </w:div>
    <w:div w:id="1812139791">
      <w:bodyDiv w:val="1"/>
      <w:marLeft w:val="0"/>
      <w:marRight w:val="0"/>
      <w:marTop w:val="0"/>
      <w:marBottom w:val="0"/>
      <w:divBdr>
        <w:top w:val="none" w:sz="0" w:space="0" w:color="auto"/>
        <w:left w:val="none" w:sz="0" w:space="0" w:color="auto"/>
        <w:bottom w:val="none" w:sz="0" w:space="0" w:color="auto"/>
        <w:right w:val="none" w:sz="0" w:space="0" w:color="auto"/>
      </w:divBdr>
    </w:div>
    <w:div w:id="1863282881">
      <w:bodyDiv w:val="1"/>
      <w:marLeft w:val="0"/>
      <w:marRight w:val="0"/>
      <w:marTop w:val="0"/>
      <w:marBottom w:val="0"/>
      <w:divBdr>
        <w:top w:val="none" w:sz="0" w:space="0" w:color="auto"/>
        <w:left w:val="none" w:sz="0" w:space="0" w:color="auto"/>
        <w:bottom w:val="none" w:sz="0" w:space="0" w:color="auto"/>
        <w:right w:val="none" w:sz="0" w:space="0" w:color="auto"/>
      </w:divBdr>
    </w:div>
    <w:div w:id="1880125701">
      <w:bodyDiv w:val="1"/>
      <w:marLeft w:val="0"/>
      <w:marRight w:val="0"/>
      <w:marTop w:val="0"/>
      <w:marBottom w:val="0"/>
      <w:divBdr>
        <w:top w:val="none" w:sz="0" w:space="0" w:color="auto"/>
        <w:left w:val="none" w:sz="0" w:space="0" w:color="auto"/>
        <w:bottom w:val="none" w:sz="0" w:space="0" w:color="auto"/>
        <w:right w:val="none" w:sz="0" w:space="0" w:color="auto"/>
      </w:divBdr>
    </w:div>
    <w:div w:id="1890797197">
      <w:bodyDiv w:val="1"/>
      <w:marLeft w:val="0"/>
      <w:marRight w:val="0"/>
      <w:marTop w:val="0"/>
      <w:marBottom w:val="0"/>
      <w:divBdr>
        <w:top w:val="none" w:sz="0" w:space="0" w:color="auto"/>
        <w:left w:val="none" w:sz="0" w:space="0" w:color="auto"/>
        <w:bottom w:val="none" w:sz="0" w:space="0" w:color="auto"/>
        <w:right w:val="none" w:sz="0" w:space="0" w:color="auto"/>
      </w:divBdr>
    </w:div>
    <w:div w:id="1891526902">
      <w:bodyDiv w:val="1"/>
      <w:marLeft w:val="0"/>
      <w:marRight w:val="0"/>
      <w:marTop w:val="0"/>
      <w:marBottom w:val="0"/>
      <w:divBdr>
        <w:top w:val="none" w:sz="0" w:space="0" w:color="auto"/>
        <w:left w:val="none" w:sz="0" w:space="0" w:color="auto"/>
        <w:bottom w:val="none" w:sz="0" w:space="0" w:color="auto"/>
        <w:right w:val="none" w:sz="0" w:space="0" w:color="auto"/>
      </w:divBdr>
    </w:div>
    <w:div w:id="1939753800">
      <w:bodyDiv w:val="1"/>
      <w:marLeft w:val="0"/>
      <w:marRight w:val="0"/>
      <w:marTop w:val="0"/>
      <w:marBottom w:val="0"/>
      <w:divBdr>
        <w:top w:val="none" w:sz="0" w:space="0" w:color="auto"/>
        <w:left w:val="none" w:sz="0" w:space="0" w:color="auto"/>
        <w:bottom w:val="none" w:sz="0" w:space="0" w:color="auto"/>
        <w:right w:val="none" w:sz="0" w:space="0" w:color="auto"/>
      </w:divBdr>
    </w:div>
    <w:div w:id="1944335564">
      <w:bodyDiv w:val="1"/>
      <w:marLeft w:val="0"/>
      <w:marRight w:val="0"/>
      <w:marTop w:val="0"/>
      <w:marBottom w:val="0"/>
      <w:divBdr>
        <w:top w:val="none" w:sz="0" w:space="0" w:color="auto"/>
        <w:left w:val="none" w:sz="0" w:space="0" w:color="auto"/>
        <w:bottom w:val="none" w:sz="0" w:space="0" w:color="auto"/>
        <w:right w:val="none" w:sz="0" w:space="0" w:color="auto"/>
      </w:divBdr>
    </w:div>
    <w:div w:id="1947618958">
      <w:bodyDiv w:val="1"/>
      <w:marLeft w:val="0"/>
      <w:marRight w:val="0"/>
      <w:marTop w:val="0"/>
      <w:marBottom w:val="0"/>
      <w:divBdr>
        <w:top w:val="none" w:sz="0" w:space="0" w:color="auto"/>
        <w:left w:val="none" w:sz="0" w:space="0" w:color="auto"/>
        <w:bottom w:val="none" w:sz="0" w:space="0" w:color="auto"/>
        <w:right w:val="none" w:sz="0" w:space="0" w:color="auto"/>
      </w:divBdr>
    </w:div>
    <w:div w:id="1950619310">
      <w:bodyDiv w:val="1"/>
      <w:marLeft w:val="0"/>
      <w:marRight w:val="0"/>
      <w:marTop w:val="0"/>
      <w:marBottom w:val="0"/>
      <w:divBdr>
        <w:top w:val="none" w:sz="0" w:space="0" w:color="auto"/>
        <w:left w:val="none" w:sz="0" w:space="0" w:color="auto"/>
        <w:bottom w:val="none" w:sz="0" w:space="0" w:color="auto"/>
        <w:right w:val="none" w:sz="0" w:space="0" w:color="auto"/>
      </w:divBdr>
    </w:div>
    <w:div w:id="1963534749">
      <w:bodyDiv w:val="1"/>
      <w:marLeft w:val="0"/>
      <w:marRight w:val="0"/>
      <w:marTop w:val="0"/>
      <w:marBottom w:val="0"/>
      <w:divBdr>
        <w:top w:val="none" w:sz="0" w:space="0" w:color="auto"/>
        <w:left w:val="none" w:sz="0" w:space="0" w:color="auto"/>
        <w:bottom w:val="none" w:sz="0" w:space="0" w:color="auto"/>
        <w:right w:val="none" w:sz="0" w:space="0" w:color="auto"/>
      </w:divBdr>
    </w:div>
    <w:div w:id="1980647852">
      <w:bodyDiv w:val="1"/>
      <w:marLeft w:val="0"/>
      <w:marRight w:val="0"/>
      <w:marTop w:val="0"/>
      <w:marBottom w:val="0"/>
      <w:divBdr>
        <w:top w:val="none" w:sz="0" w:space="0" w:color="auto"/>
        <w:left w:val="none" w:sz="0" w:space="0" w:color="auto"/>
        <w:bottom w:val="none" w:sz="0" w:space="0" w:color="auto"/>
        <w:right w:val="none" w:sz="0" w:space="0" w:color="auto"/>
      </w:divBdr>
    </w:div>
    <w:div w:id="1984387794">
      <w:bodyDiv w:val="1"/>
      <w:marLeft w:val="0"/>
      <w:marRight w:val="0"/>
      <w:marTop w:val="0"/>
      <w:marBottom w:val="0"/>
      <w:divBdr>
        <w:top w:val="none" w:sz="0" w:space="0" w:color="auto"/>
        <w:left w:val="none" w:sz="0" w:space="0" w:color="auto"/>
        <w:bottom w:val="none" w:sz="0" w:space="0" w:color="auto"/>
        <w:right w:val="none" w:sz="0" w:space="0" w:color="auto"/>
      </w:divBdr>
    </w:div>
    <w:div w:id="1996255719">
      <w:bodyDiv w:val="1"/>
      <w:marLeft w:val="0"/>
      <w:marRight w:val="0"/>
      <w:marTop w:val="0"/>
      <w:marBottom w:val="0"/>
      <w:divBdr>
        <w:top w:val="none" w:sz="0" w:space="0" w:color="auto"/>
        <w:left w:val="none" w:sz="0" w:space="0" w:color="auto"/>
        <w:bottom w:val="none" w:sz="0" w:space="0" w:color="auto"/>
        <w:right w:val="none" w:sz="0" w:space="0" w:color="auto"/>
      </w:divBdr>
    </w:div>
    <w:div w:id="2000233896">
      <w:bodyDiv w:val="1"/>
      <w:marLeft w:val="0"/>
      <w:marRight w:val="0"/>
      <w:marTop w:val="0"/>
      <w:marBottom w:val="0"/>
      <w:divBdr>
        <w:top w:val="none" w:sz="0" w:space="0" w:color="auto"/>
        <w:left w:val="none" w:sz="0" w:space="0" w:color="auto"/>
        <w:bottom w:val="none" w:sz="0" w:space="0" w:color="auto"/>
        <w:right w:val="none" w:sz="0" w:space="0" w:color="auto"/>
      </w:divBdr>
    </w:div>
    <w:div w:id="2009477925">
      <w:bodyDiv w:val="1"/>
      <w:marLeft w:val="0"/>
      <w:marRight w:val="0"/>
      <w:marTop w:val="0"/>
      <w:marBottom w:val="0"/>
      <w:divBdr>
        <w:top w:val="none" w:sz="0" w:space="0" w:color="auto"/>
        <w:left w:val="none" w:sz="0" w:space="0" w:color="auto"/>
        <w:bottom w:val="none" w:sz="0" w:space="0" w:color="auto"/>
        <w:right w:val="none" w:sz="0" w:space="0" w:color="auto"/>
      </w:divBdr>
    </w:div>
    <w:div w:id="2015568522">
      <w:bodyDiv w:val="1"/>
      <w:marLeft w:val="0"/>
      <w:marRight w:val="0"/>
      <w:marTop w:val="0"/>
      <w:marBottom w:val="0"/>
      <w:divBdr>
        <w:top w:val="none" w:sz="0" w:space="0" w:color="auto"/>
        <w:left w:val="none" w:sz="0" w:space="0" w:color="auto"/>
        <w:bottom w:val="none" w:sz="0" w:space="0" w:color="auto"/>
        <w:right w:val="none" w:sz="0" w:space="0" w:color="auto"/>
      </w:divBdr>
    </w:div>
    <w:div w:id="2018653834">
      <w:bodyDiv w:val="1"/>
      <w:marLeft w:val="0"/>
      <w:marRight w:val="0"/>
      <w:marTop w:val="0"/>
      <w:marBottom w:val="0"/>
      <w:divBdr>
        <w:top w:val="none" w:sz="0" w:space="0" w:color="auto"/>
        <w:left w:val="none" w:sz="0" w:space="0" w:color="auto"/>
        <w:bottom w:val="none" w:sz="0" w:space="0" w:color="auto"/>
        <w:right w:val="none" w:sz="0" w:space="0" w:color="auto"/>
      </w:divBdr>
    </w:div>
    <w:div w:id="2025982815">
      <w:bodyDiv w:val="1"/>
      <w:marLeft w:val="0"/>
      <w:marRight w:val="0"/>
      <w:marTop w:val="0"/>
      <w:marBottom w:val="0"/>
      <w:divBdr>
        <w:top w:val="none" w:sz="0" w:space="0" w:color="auto"/>
        <w:left w:val="none" w:sz="0" w:space="0" w:color="auto"/>
        <w:bottom w:val="none" w:sz="0" w:space="0" w:color="auto"/>
        <w:right w:val="none" w:sz="0" w:space="0" w:color="auto"/>
      </w:divBdr>
    </w:div>
    <w:div w:id="2036345314">
      <w:bodyDiv w:val="1"/>
      <w:marLeft w:val="0"/>
      <w:marRight w:val="0"/>
      <w:marTop w:val="0"/>
      <w:marBottom w:val="0"/>
      <w:divBdr>
        <w:top w:val="none" w:sz="0" w:space="0" w:color="auto"/>
        <w:left w:val="none" w:sz="0" w:space="0" w:color="auto"/>
        <w:bottom w:val="none" w:sz="0" w:space="0" w:color="auto"/>
        <w:right w:val="none" w:sz="0" w:space="0" w:color="auto"/>
      </w:divBdr>
    </w:div>
    <w:div w:id="2042632127">
      <w:bodyDiv w:val="1"/>
      <w:marLeft w:val="0"/>
      <w:marRight w:val="0"/>
      <w:marTop w:val="0"/>
      <w:marBottom w:val="0"/>
      <w:divBdr>
        <w:top w:val="none" w:sz="0" w:space="0" w:color="auto"/>
        <w:left w:val="none" w:sz="0" w:space="0" w:color="auto"/>
        <w:bottom w:val="none" w:sz="0" w:space="0" w:color="auto"/>
        <w:right w:val="none" w:sz="0" w:space="0" w:color="auto"/>
      </w:divBdr>
    </w:div>
    <w:div w:id="2046249286">
      <w:bodyDiv w:val="1"/>
      <w:marLeft w:val="0"/>
      <w:marRight w:val="0"/>
      <w:marTop w:val="0"/>
      <w:marBottom w:val="0"/>
      <w:divBdr>
        <w:top w:val="none" w:sz="0" w:space="0" w:color="auto"/>
        <w:left w:val="none" w:sz="0" w:space="0" w:color="auto"/>
        <w:bottom w:val="none" w:sz="0" w:space="0" w:color="auto"/>
        <w:right w:val="none" w:sz="0" w:space="0" w:color="auto"/>
      </w:divBdr>
    </w:div>
    <w:div w:id="2053725253">
      <w:bodyDiv w:val="1"/>
      <w:marLeft w:val="0"/>
      <w:marRight w:val="0"/>
      <w:marTop w:val="0"/>
      <w:marBottom w:val="0"/>
      <w:divBdr>
        <w:top w:val="none" w:sz="0" w:space="0" w:color="auto"/>
        <w:left w:val="none" w:sz="0" w:space="0" w:color="auto"/>
        <w:bottom w:val="none" w:sz="0" w:space="0" w:color="auto"/>
        <w:right w:val="none" w:sz="0" w:space="0" w:color="auto"/>
      </w:divBdr>
    </w:div>
    <w:div w:id="2054428091">
      <w:bodyDiv w:val="1"/>
      <w:marLeft w:val="0"/>
      <w:marRight w:val="0"/>
      <w:marTop w:val="0"/>
      <w:marBottom w:val="0"/>
      <w:divBdr>
        <w:top w:val="none" w:sz="0" w:space="0" w:color="auto"/>
        <w:left w:val="none" w:sz="0" w:space="0" w:color="auto"/>
        <w:bottom w:val="none" w:sz="0" w:space="0" w:color="auto"/>
        <w:right w:val="none" w:sz="0" w:space="0" w:color="auto"/>
      </w:divBdr>
    </w:div>
    <w:div w:id="2059471036">
      <w:bodyDiv w:val="1"/>
      <w:marLeft w:val="0"/>
      <w:marRight w:val="0"/>
      <w:marTop w:val="0"/>
      <w:marBottom w:val="0"/>
      <w:divBdr>
        <w:top w:val="none" w:sz="0" w:space="0" w:color="auto"/>
        <w:left w:val="none" w:sz="0" w:space="0" w:color="auto"/>
        <w:bottom w:val="none" w:sz="0" w:space="0" w:color="auto"/>
        <w:right w:val="none" w:sz="0" w:space="0" w:color="auto"/>
      </w:divBdr>
    </w:div>
    <w:div w:id="2065179970">
      <w:bodyDiv w:val="1"/>
      <w:marLeft w:val="0"/>
      <w:marRight w:val="0"/>
      <w:marTop w:val="0"/>
      <w:marBottom w:val="0"/>
      <w:divBdr>
        <w:top w:val="none" w:sz="0" w:space="0" w:color="auto"/>
        <w:left w:val="none" w:sz="0" w:space="0" w:color="auto"/>
        <w:bottom w:val="none" w:sz="0" w:space="0" w:color="auto"/>
        <w:right w:val="none" w:sz="0" w:space="0" w:color="auto"/>
      </w:divBdr>
    </w:div>
    <w:div w:id="2066949879">
      <w:bodyDiv w:val="1"/>
      <w:marLeft w:val="0"/>
      <w:marRight w:val="0"/>
      <w:marTop w:val="0"/>
      <w:marBottom w:val="0"/>
      <w:divBdr>
        <w:top w:val="none" w:sz="0" w:space="0" w:color="auto"/>
        <w:left w:val="none" w:sz="0" w:space="0" w:color="auto"/>
        <w:bottom w:val="none" w:sz="0" w:space="0" w:color="auto"/>
        <w:right w:val="none" w:sz="0" w:space="0" w:color="auto"/>
      </w:divBdr>
    </w:div>
    <w:div w:id="2067946250">
      <w:bodyDiv w:val="1"/>
      <w:marLeft w:val="0"/>
      <w:marRight w:val="0"/>
      <w:marTop w:val="0"/>
      <w:marBottom w:val="0"/>
      <w:divBdr>
        <w:top w:val="none" w:sz="0" w:space="0" w:color="auto"/>
        <w:left w:val="none" w:sz="0" w:space="0" w:color="auto"/>
        <w:bottom w:val="none" w:sz="0" w:space="0" w:color="auto"/>
        <w:right w:val="none" w:sz="0" w:space="0" w:color="auto"/>
      </w:divBdr>
    </w:div>
    <w:div w:id="2076664908">
      <w:bodyDiv w:val="1"/>
      <w:marLeft w:val="0"/>
      <w:marRight w:val="0"/>
      <w:marTop w:val="0"/>
      <w:marBottom w:val="0"/>
      <w:divBdr>
        <w:top w:val="none" w:sz="0" w:space="0" w:color="auto"/>
        <w:left w:val="none" w:sz="0" w:space="0" w:color="auto"/>
        <w:bottom w:val="none" w:sz="0" w:space="0" w:color="auto"/>
        <w:right w:val="none" w:sz="0" w:space="0" w:color="auto"/>
      </w:divBdr>
    </w:div>
    <w:div w:id="2077623647">
      <w:bodyDiv w:val="1"/>
      <w:marLeft w:val="0"/>
      <w:marRight w:val="0"/>
      <w:marTop w:val="0"/>
      <w:marBottom w:val="0"/>
      <w:divBdr>
        <w:top w:val="none" w:sz="0" w:space="0" w:color="auto"/>
        <w:left w:val="none" w:sz="0" w:space="0" w:color="auto"/>
        <w:bottom w:val="none" w:sz="0" w:space="0" w:color="auto"/>
        <w:right w:val="none" w:sz="0" w:space="0" w:color="auto"/>
      </w:divBdr>
    </w:div>
    <w:div w:id="2086611266">
      <w:bodyDiv w:val="1"/>
      <w:marLeft w:val="0"/>
      <w:marRight w:val="0"/>
      <w:marTop w:val="0"/>
      <w:marBottom w:val="0"/>
      <w:divBdr>
        <w:top w:val="none" w:sz="0" w:space="0" w:color="auto"/>
        <w:left w:val="none" w:sz="0" w:space="0" w:color="auto"/>
        <w:bottom w:val="none" w:sz="0" w:space="0" w:color="auto"/>
        <w:right w:val="none" w:sz="0" w:space="0" w:color="auto"/>
      </w:divBdr>
    </w:div>
    <w:div w:id="2090954956">
      <w:bodyDiv w:val="1"/>
      <w:marLeft w:val="0"/>
      <w:marRight w:val="0"/>
      <w:marTop w:val="0"/>
      <w:marBottom w:val="0"/>
      <w:divBdr>
        <w:top w:val="none" w:sz="0" w:space="0" w:color="auto"/>
        <w:left w:val="none" w:sz="0" w:space="0" w:color="auto"/>
        <w:bottom w:val="none" w:sz="0" w:space="0" w:color="auto"/>
        <w:right w:val="none" w:sz="0" w:space="0" w:color="auto"/>
      </w:divBdr>
    </w:div>
    <w:div w:id="2111198822">
      <w:bodyDiv w:val="1"/>
      <w:marLeft w:val="0"/>
      <w:marRight w:val="0"/>
      <w:marTop w:val="0"/>
      <w:marBottom w:val="0"/>
      <w:divBdr>
        <w:top w:val="none" w:sz="0" w:space="0" w:color="auto"/>
        <w:left w:val="none" w:sz="0" w:space="0" w:color="auto"/>
        <w:bottom w:val="none" w:sz="0" w:space="0" w:color="auto"/>
        <w:right w:val="none" w:sz="0" w:space="0" w:color="auto"/>
      </w:divBdr>
    </w:div>
    <w:div w:id="2111967972">
      <w:bodyDiv w:val="1"/>
      <w:marLeft w:val="0"/>
      <w:marRight w:val="0"/>
      <w:marTop w:val="0"/>
      <w:marBottom w:val="0"/>
      <w:divBdr>
        <w:top w:val="none" w:sz="0" w:space="0" w:color="auto"/>
        <w:left w:val="none" w:sz="0" w:space="0" w:color="auto"/>
        <w:bottom w:val="none" w:sz="0" w:space="0" w:color="auto"/>
        <w:right w:val="none" w:sz="0" w:space="0" w:color="auto"/>
      </w:divBdr>
    </w:div>
    <w:div w:id="2118482242">
      <w:bodyDiv w:val="1"/>
      <w:marLeft w:val="0"/>
      <w:marRight w:val="0"/>
      <w:marTop w:val="0"/>
      <w:marBottom w:val="0"/>
      <w:divBdr>
        <w:top w:val="none" w:sz="0" w:space="0" w:color="auto"/>
        <w:left w:val="none" w:sz="0" w:space="0" w:color="auto"/>
        <w:bottom w:val="none" w:sz="0" w:space="0" w:color="auto"/>
        <w:right w:val="none" w:sz="0" w:space="0" w:color="auto"/>
      </w:divBdr>
    </w:div>
    <w:div w:id="211990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C33A91D9C5341BAB5A8D15EA510F1" ma:contentTypeVersion="18" ma:contentTypeDescription="Create a new document." ma:contentTypeScope="" ma:versionID="6b2440a1e4efc6b991765d0950e6a272">
  <xsd:schema xmlns:xsd="http://www.w3.org/2001/XMLSchema" xmlns:xs="http://www.w3.org/2001/XMLSchema" xmlns:p="http://schemas.microsoft.com/office/2006/metadata/properties" xmlns:ns3="9704e55d-7831-419a-9c04-00328447349d" xmlns:ns4="1e01fcad-e7c8-4ccb-96e0-975b1ae56d06" targetNamespace="http://schemas.microsoft.com/office/2006/metadata/properties" ma:root="true" ma:fieldsID="0e47752719b3f0d14a96db2fc98ea219" ns3:_="" ns4:_="">
    <xsd:import namespace="9704e55d-7831-419a-9c04-00328447349d"/>
    <xsd:import namespace="1e01fcad-e7c8-4ccb-96e0-975b1ae56d0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4e55d-7831-419a-9c04-003284473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01fcad-e7c8-4ccb-96e0-975b1ae56d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704e55d-7831-419a-9c04-0032844734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20DC3-41EA-4325-A3F3-197FA3359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4e55d-7831-419a-9c04-00328447349d"/>
    <ds:schemaRef ds:uri="1e01fcad-e7c8-4ccb-96e0-975b1ae56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956074-E1BB-412E-AB97-6B3E2D4E361C}">
  <ds:schemaRefs>
    <ds:schemaRef ds:uri="http://schemas.openxmlformats.org/officeDocument/2006/bibliography"/>
  </ds:schemaRefs>
</ds:datastoreItem>
</file>

<file path=customXml/itemProps3.xml><?xml version="1.0" encoding="utf-8"?>
<ds:datastoreItem xmlns:ds="http://schemas.openxmlformats.org/officeDocument/2006/customXml" ds:itemID="{74B78DD7-7A4A-436E-9446-655D9CAEA3B4}">
  <ds:schemaRefs>
    <ds:schemaRef ds:uri="http://schemas.microsoft.com/office/2006/metadata/properties"/>
    <ds:schemaRef ds:uri="http://schemas.microsoft.com/office/infopath/2007/PartnerControls"/>
    <ds:schemaRef ds:uri="9704e55d-7831-419a-9c04-00328447349d"/>
  </ds:schemaRefs>
</ds:datastoreItem>
</file>

<file path=customXml/itemProps4.xml><?xml version="1.0" encoding="utf-8"?>
<ds:datastoreItem xmlns:ds="http://schemas.openxmlformats.org/officeDocument/2006/customXml" ds:itemID="{B5CCAFC6-39F7-488C-A74C-BFF7E0A89B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2595</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Drewnowski</dc:creator>
  <cp:keywords/>
  <dc:description/>
  <cp:lastModifiedBy>Amy Filipowski</cp:lastModifiedBy>
  <cp:revision>6</cp:revision>
  <cp:lastPrinted>2025-11-07T18:44:00Z</cp:lastPrinted>
  <dcterms:created xsi:type="dcterms:W3CDTF">2025-11-10T17:50:00Z</dcterms:created>
  <dcterms:modified xsi:type="dcterms:W3CDTF">2025-11-10T17:56:00Z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0x0101009BDC33A91D9C5341BAB5A8D15EA510F1</vt:lpwstr>
  </property>
  <property fmtid="{D5CDD505-2E9C-101B-9397-08002B2CF9AE}" pid="3" name="GrammarlyDocumentId">
    <vt:lpwstr>8e4e9b0084659245116c5e66380e083ad54d786af3df12875daf36e71a135ec2</vt:lpwstr>
  </property>
</Properties>
</file>